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CEC7" w14:textId="492F3605" w:rsidR="00D54B0D" w:rsidRDefault="00972931" w:rsidP="00972931">
      <w:pPr>
        <w:jc w:val="right"/>
        <w:rPr>
          <w:rFonts w:ascii="Tahoma" w:hAnsi="Tahoma" w:cs="Tahoma"/>
        </w:rPr>
      </w:pPr>
      <w:r w:rsidRPr="00972931">
        <w:rPr>
          <w:rFonts w:ascii="Calibri" w:hAnsi="Calibri" w:cs="Calibri"/>
        </w:rPr>
        <w:t xml:space="preserve">Velenje, </w:t>
      </w:r>
      <w:r w:rsidR="007E45CC">
        <w:rPr>
          <w:rFonts w:ascii="Calibri" w:hAnsi="Calibri" w:cs="Calibri"/>
        </w:rPr>
        <w:t>26</w:t>
      </w:r>
      <w:r w:rsidRPr="00972931">
        <w:rPr>
          <w:rFonts w:ascii="Calibri" w:hAnsi="Calibri" w:cs="Calibri"/>
        </w:rPr>
        <w:t>.</w:t>
      </w:r>
      <w:r w:rsidR="00A672C6">
        <w:rPr>
          <w:rFonts w:ascii="Calibri" w:hAnsi="Calibri" w:cs="Calibri"/>
        </w:rPr>
        <w:t xml:space="preserve"> </w:t>
      </w:r>
      <w:r w:rsidR="007E45CC">
        <w:rPr>
          <w:rFonts w:ascii="Calibri" w:hAnsi="Calibri" w:cs="Calibri"/>
        </w:rPr>
        <w:t>3</w:t>
      </w:r>
      <w:r w:rsidRPr="00972931">
        <w:rPr>
          <w:rFonts w:ascii="Calibri" w:hAnsi="Calibri" w:cs="Calibri"/>
        </w:rPr>
        <w:t>.</w:t>
      </w:r>
      <w:r w:rsidR="00A672C6">
        <w:rPr>
          <w:rFonts w:ascii="Calibri" w:hAnsi="Calibri" w:cs="Calibri"/>
        </w:rPr>
        <w:t xml:space="preserve"> </w:t>
      </w:r>
      <w:r w:rsidRPr="00972931">
        <w:rPr>
          <w:rFonts w:ascii="Calibri" w:hAnsi="Calibri" w:cs="Calibri"/>
        </w:rPr>
        <w:t>202</w:t>
      </w:r>
      <w:r w:rsidR="00197939">
        <w:rPr>
          <w:rFonts w:ascii="Calibri" w:hAnsi="Calibri" w:cs="Calibri"/>
        </w:rPr>
        <w:t>4</w:t>
      </w:r>
      <w:r w:rsidRPr="00972931">
        <w:rPr>
          <w:rFonts w:ascii="Calibri" w:hAnsi="Calibri" w:cs="Calibri"/>
        </w:rPr>
        <w:t xml:space="preserve">                                                                        </w:t>
      </w:r>
      <w:r>
        <w:rPr>
          <w:rFonts w:ascii="Calibri" w:hAnsi="Calibri" w:cs="Calibri"/>
        </w:rPr>
        <w:t xml:space="preserve">                               </w:t>
      </w:r>
    </w:p>
    <w:p w14:paraId="6E07558A" w14:textId="438191FA" w:rsidR="00E62A99" w:rsidRDefault="00E62A99" w:rsidP="00276BFA">
      <w:pPr>
        <w:rPr>
          <w:rFonts w:ascii="Tahoma" w:hAnsi="Tahoma" w:cs="Tahoma"/>
        </w:rPr>
      </w:pPr>
    </w:p>
    <w:p w14:paraId="4230884E" w14:textId="77777777" w:rsidR="00493859" w:rsidRPr="007C70DB" w:rsidRDefault="00493859" w:rsidP="00493859">
      <w:pPr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Družba RGP, d.o.o objavlja prost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 xml:space="preserve"> delovn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 xml:space="preserve"> mest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>:</w:t>
      </w:r>
      <w:r w:rsidRPr="007C70DB">
        <w:rPr>
          <w:rFonts w:ascii="Tahoma" w:hAnsi="Tahoma" w:cs="Tahoma"/>
          <w:sz w:val="24"/>
          <w:szCs w:val="24"/>
        </w:rPr>
        <w:tab/>
      </w:r>
    </w:p>
    <w:p w14:paraId="5AE9FBD7" w14:textId="77777777" w:rsidR="00493859" w:rsidRPr="007C70DB" w:rsidRDefault="00493859" w:rsidP="00493859">
      <w:pPr>
        <w:rPr>
          <w:rFonts w:ascii="Tahoma" w:hAnsi="Tahoma" w:cs="Tahoma"/>
          <w:iCs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ab/>
      </w:r>
      <w:r w:rsidRPr="007C70DB">
        <w:rPr>
          <w:rFonts w:ascii="Tahoma" w:hAnsi="Tahoma" w:cs="Tahoma"/>
          <w:sz w:val="24"/>
          <w:szCs w:val="24"/>
        </w:rPr>
        <w:tab/>
      </w:r>
      <w:r w:rsidRPr="007C70DB">
        <w:rPr>
          <w:rFonts w:ascii="Tahoma" w:hAnsi="Tahoma" w:cs="Tahoma"/>
          <w:sz w:val="24"/>
          <w:szCs w:val="24"/>
        </w:rPr>
        <w:tab/>
      </w:r>
    </w:p>
    <w:p w14:paraId="264E4993" w14:textId="4337E89D" w:rsidR="005236B3" w:rsidRPr="007C70DB" w:rsidRDefault="005236B3" w:rsidP="005236B3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OPERATER BETONSKIH MEŠANIC</w:t>
      </w:r>
      <w:r w:rsidRPr="007C70DB">
        <w:rPr>
          <w:rFonts w:ascii="Tahoma" w:hAnsi="Tahoma" w:cs="Tahoma"/>
          <w:b/>
          <w:sz w:val="24"/>
          <w:szCs w:val="24"/>
        </w:rPr>
        <w:t xml:space="preserve"> ( </w:t>
      </w:r>
      <w:r>
        <w:rPr>
          <w:rFonts w:ascii="Tahoma" w:hAnsi="Tahoma" w:cs="Tahoma"/>
          <w:b/>
          <w:sz w:val="24"/>
          <w:szCs w:val="24"/>
        </w:rPr>
        <w:t>2</w:t>
      </w:r>
      <w:r w:rsidRPr="007C70DB">
        <w:rPr>
          <w:rFonts w:ascii="Tahoma" w:hAnsi="Tahoma" w:cs="Tahoma"/>
          <w:b/>
          <w:sz w:val="24"/>
          <w:szCs w:val="24"/>
        </w:rPr>
        <w:t xml:space="preserve"> delav</w:t>
      </w:r>
      <w:r>
        <w:rPr>
          <w:rFonts w:ascii="Tahoma" w:hAnsi="Tahoma" w:cs="Tahoma"/>
          <w:b/>
          <w:sz w:val="24"/>
          <w:szCs w:val="24"/>
        </w:rPr>
        <w:t>ca</w:t>
      </w:r>
      <w:r w:rsidRPr="007C70DB">
        <w:rPr>
          <w:rFonts w:ascii="Tahoma" w:hAnsi="Tahoma" w:cs="Tahoma"/>
          <w:b/>
          <w:sz w:val="24"/>
          <w:szCs w:val="24"/>
        </w:rPr>
        <w:t xml:space="preserve"> )</w:t>
      </w:r>
    </w:p>
    <w:p w14:paraId="2469656B" w14:textId="77777777" w:rsidR="005236B3" w:rsidRPr="00587FA3" w:rsidRDefault="005236B3" w:rsidP="005236B3">
      <w:pPr>
        <w:spacing w:before="12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Pogoj za zasedbo delovnega mesta je</w:t>
      </w:r>
      <w:r>
        <w:rPr>
          <w:rFonts w:ascii="Tahoma" w:hAnsi="Tahoma" w:cs="Tahoma"/>
          <w:sz w:val="24"/>
          <w:szCs w:val="24"/>
        </w:rPr>
        <w:t xml:space="preserve"> </w:t>
      </w:r>
      <w:r w:rsidRPr="00587FA3">
        <w:rPr>
          <w:rFonts w:ascii="Tahoma" w:hAnsi="Tahoma" w:cs="Tahoma"/>
          <w:sz w:val="24"/>
          <w:szCs w:val="24"/>
        </w:rPr>
        <w:t>V. stopnja izobrazbe</w:t>
      </w:r>
      <w:r>
        <w:rPr>
          <w:rFonts w:ascii="Tahoma" w:hAnsi="Tahoma" w:cs="Tahoma"/>
          <w:sz w:val="24"/>
          <w:szCs w:val="24"/>
        </w:rPr>
        <w:t xml:space="preserve"> tehnične in druge </w:t>
      </w:r>
      <w:r w:rsidRPr="00587FA3">
        <w:rPr>
          <w:rFonts w:ascii="Tahoma" w:hAnsi="Tahoma" w:cs="Tahoma"/>
          <w:sz w:val="24"/>
          <w:szCs w:val="24"/>
        </w:rPr>
        <w:t>smeri</w:t>
      </w:r>
      <w:r>
        <w:rPr>
          <w:rFonts w:ascii="Tahoma" w:hAnsi="Tahoma" w:cs="Tahoma"/>
          <w:sz w:val="24"/>
          <w:szCs w:val="24"/>
        </w:rPr>
        <w:t>, zahtevan je izpit za vožnjo viličarja in obvladovanje osnovnih računalniških orodij.</w:t>
      </w:r>
    </w:p>
    <w:p w14:paraId="7A648B9D" w14:textId="77777777" w:rsidR="005236B3" w:rsidRPr="007C70DB" w:rsidRDefault="005236B3" w:rsidP="005236B3">
      <w:pPr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7E4D0CC1" w14:textId="77777777" w:rsidR="005236B3" w:rsidRPr="003B30D0" w:rsidRDefault="005236B3" w:rsidP="005236B3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upravljanje računalniškega procesa pri proizvodnji mokrih in suhih betonskih mešanic</w:t>
      </w:r>
      <w:r>
        <w:rPr>
          <w:rFonts w:ascii="Tahoma" w:hAnsi="Tahoma" w:cs="Tahoma"/>
          <w:sz w:val="24"/>
          <w:szCs w:val="24"/>
        </w:rPr>
        <w:t>,</w:t>
      </w:r>
    </w:p>
    <w:p w14:paraId="6CEF38BA" w14:textId="77777777" w:rsidR="005236B3" w:rsidRPr="003B30D0" w:rsidRDefault="005236B3" w:rsidP="005236B3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pregled, vzdrževanje, priprava in nadzor celotnega postrojenja suhe in mokre mešalnice</w:t>
      </w:r>
      <w:r>
        <w:rPr>
          <w:rFonts w:ascii="Tahoma" w:hAnsi="Tahoma" w:cs="Tahoma"/>
          <w:sz w:val="24"/>
          <w:szCs w:val="24"/>
        </w:rPr>
        <w:t>,</w:t>
      </w:r>
    </w:p>
    <w:p w14:paraId="30603813" w14:textId="77777777" w:rsidR="005236B3" w:rsidRPr="003B30D0" w:rsidRDefault="005236B3" w:rsidP="005236B3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izdelovanje materialnih dokumentov pri proizvodnji in prodaji</w:t>
      </w:r>
      <w:r>
        <w:rPr>
          <w:rFonts w:ascii="Tahoma" w:hAnsi="Tahoma" w:cs="Tahoma"/>
          <w:sz w:val="24"/>
          <w:szCs w:val="24"/>
        </w:rPr>
        <w:t>,</w:t>
      </w:r>
    </w:p>
    <w:p w14:paraId="7653F828" w14:textId="77777777" w:rsidR="005236B3" w:rsidRPr="003B30D0" w:rsidRDefault="005236B3" w:rsidP="005236B3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izvajanje kontrole stanja vhodnih materialov</w:t>
      </w:r>
      <w:r>
        <w:rPr>
          <w:rFonts w:ascii="Tahoma" w:hAnsi="Tahoma" w:cs="Tahoma"/>
          <w:sz w:val="24"/>
          <w:szCs w:val="24"/>
        </w:rPr>
        <w:t>,</w:t>
      </w:r>
    </w:p>
    <w:p w14:paraId="0E640CC5" w14:textId="77777777" w:rsidR="005236B3" w:rsidRPr="003B30D0" w:rsidRDefault="005236B3" w:rsidP="005236B3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urejanje deponije, vzdrževanje in čiščenje suhe mešalnice in mokre betonarne</w:t>
      </w:r>
      <w:r>
        <w:rPr>
          <w:rFonts w:ascii="Tahoma" w:hAnsi="Tahoma" w:cs="Tahoma"/>
          <w:sz w:val="24"/>
          <w:szCs w:val="24"/>
        </w:rPr>
        <w:t>,</w:t>
      </w:r>
    </w:p>
    <w:p w14:paraId="2F4AAD52" w14:textId="77777777" w:rsidR="005236B3" w:rsidRPr="003B30D0" w:rsidRDefault="005236B3" w:rsidP="005236B3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izdelovanje, vodenje in vzdrževanje in arhiviranje potrebnih evidenc, zapisov, poročil ter dokumentov delovnega področja</w:t>
      </w:r>
    </w:p>
    <w:p w14:paraId="5EE7EEC4" w14:textId="77777777" w:rsidR="005236B3" w:rsidRPr="003B30D0" w:rsidRDefault="005236B3" w:rsidP="005236B3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izvajanje drugih del po navodilih nadrejenega, ki so v skladu s strokovno usposobljenostjo in so sestavni del delovnega procesa ter internimi akti</w:t>
      </w:r>
      <w:r>
        <w:rPr>
          <w:rFonts w:ascii="Tahoma" w:hAnsi="Tahoma" w:cs="Tahoma"/>
          <w:sz w:val="24"/>
          <w:szCs w:val="24"/>
        </w:rPr>
        <w:t>.</w:t>
      </w:r>
    </w:p>
    <w:p w14:paraId="03EA51F3" w14:textId="4E0EB7FA" w:rsidR="002C232D" w:rsidRPr="0076384D" w:rsidRDefault="002C232D" w:rsidP="002C232D">
      <w:pPr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</w:rPr>
        <w:t xml:space="preserve">Delovno razmerje bomo sklenili za </w:t>
      </w:r>
      <w:r w:rsidR="008E3F4E">
        <w:rPr>
          <w:rFonts w:ascii="Tahoma" w:hAnsi="Tahoma" w:cs="Tahoma"/>
          <w:color w:val="000000"/>
          <w:sz w:val="24"/>
          <w:szCs w:val="24"/>
        </w:rPr>
        <w:t>ne</w:t>
      </w:r>
      <w:r>
        <w:rPr>
          <w:rFonts w:ascii="Tahoma" w:hAnsi="Tahoma" w:cs="Tahoma"/>
          <w:color w:val="000000"/>
          <w:sz w:val="24"/>
          <w:szCs w:val="24"/>
        </w:rPr>
        <w:t xml:space="preserve">določen čas, </w:t>
      </w:r>
      <w:r w:rsidR="008E3F4E">
        <w:rPr>
          <w:rFonts w:ascii="Tahoma" w:hAnsi="Tahoma" w:cs="Tahoma"/>
          <w:color w:val="000000"/>
          <w:sz w:val="24"/>
          <w:szCs w:val="24"/>
        </w:rPr>
        <w:t xml:space="preserve">s </w:t>
      </w:r>
      <w:r w:rsidR="005236B3">
        <w:rPr>
          <w:rFonts w:ascii="Tahoma" w:hAnsi="Tahoma" w:cs="Tahoma"/>
          <w:color w:val="000000"/>
          <w:sz w:val="24"/>
          <w:szCs w:val="24"/>
        </w:rPr>
        <w:t>6</w:t>
      </w:r>
      <w:r w:rsidR="00E04EFA">
        <w:rPr>
          <w:rFonts w:ascii="Tahoma" w:hAnsi="Tahoma" w:cs="Tahoma"/>
          <w:color w:val="000000"/>
          <w:sz w:val="24"/>
          <w:szCs w:val="24"/>
        </w:rPr>
        <w:t xml:space="preserve"> mesečnim poskusnim delom.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6384D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3926B905" w14:textId="2D8CF400" w:rsidR="00493859" w:rsidRPr="007C70DB" w:rsidRDefault="00493859" w:rsidP="00493859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7C70DB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1D94BA81" w14:textId="771F39A9" w:rsidR="00493859" w:rsidRPr="007C70DB" w:rsidRDefault="00493859" w:rsidP="00493859">
      <w:pPr>
        <w:jc w:val="both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</w:t>
      </w:r>
      <w:r w:rsidR="0079024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do </w:t>
      </w:r>
      <w:r w:rsidR="005236B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</w:t>
      </w:r>
      <w:r w:rsidR="0079024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3225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0</w:t>
      </w:r>
      <w:r w:rsidR="005236B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4</w:t>
      </w:r>
      <w:r w:rsidR="0079024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.2024 </w:t>
      </w:r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na elektronski naslov </w:t>
      </w:r>
      <w:hyperlink r:id="rId11" w:history="1">
        <w:r w:rsidRPr="007C70DB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C70DB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7C70DB">
        <w:rPr>
          <w:rFonts w:ascii="Tahoma" w:hAnsi="Tahoma" w:cs="Tahoma"/>
          <w:sz w:val="24"/>
          <w:szCs w:val="24"/>
        </w:rPr>
        <w:t xml:space="preserve">ali po pošti: </w:t>
      </w:r>
    </w:p>
    <w:p w14:paraId="6DC3977D" w14:textId="77777777" w:rsidR="00493859" w:rsidRPr="007C70DB" w:rsidRDefault="00493859" w:rsidP="00493859">
      <w:pPr>
        <w:contextualSpacing/>
        <w:rPr>
          <w:rFonts w:ascii="Tahoma" w:hAnsi="Tahoma" w:cs="Tahoma"/>
          <w:sz w:val="24"/>
          <w:szCs w:val="24"/>
        </w:rPr>
      </w:pPr>
    </w:p>
    <w:p w14:paraId="03979232" w14:textId="77777777" w:rsidR="00493859" w:rsidRPr="007C70DB" w:rsidRDefault="00493859" w:rsidP="00493859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RGP,  d.o.o.</w:t>
      </w:r>
    </w:p>
    <w:p w14:paraId="68D03E56" w14:textId="77777777" w:rsidR="00493859" w:rsidRPr="007C70DB" w:rsidRDefault="00493859" w:rsidP="00493859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Rudarska 6</w:t>
      </w:r>
    </w:p>
    <w:p w14:paraId="17F44F99" w14:textId="77777777" w:rsidR="00493859" w:rsidRPr="007C70DB" w:rsidRDefault="00493859" w:rsidP="00493859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3320 Velenje</w:t>
      </w:r>
    </w:p>
    <w:p w14:paraId="129E58B5" w14:textId="77777777" w:rsidR="00493859" w:rsidRPr="007C70DB" w:rsidRDefault="00493859" w:rsidP="00493859">
      <w:pPr>
        <w:rPr>
          <w:rFonts w:ascii="Tahoma" w:hAnsi="Tahoma" w:cs="Tahoma"/>
          <w:sz w:val="24"/>
          <w:szCs w:val="24"/>
        </w:rPr>
      </w:pPr>
    </w:p>
    <w:p w14:paraId="76156A16" w14:textId="77777777" w:rsidR="00AB4129" w:rsidRDefault="00AB4129" w:rsidP="00276BFA">
      <w:pPr>
        <w:rPr>
          <w:rFonts w:ascii="Tahoma" w:hAnsi="Tahoma" w:cs="Tahoma"/>
        </w:rPr>
      </w:pPr>
    </w:p>
    <w:sectPr w:rsidR="00AB4129" w:rsidSect="008520A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418" w:left="1304" w:header="890" w:footer="46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3E6F" w14:textId="77777777" w:rsidR="00CE53C0" w:rsidRDefault="00CE53C0" w:rsidP="00125CF8">
      <w:r>
        <w:separator/>
      </w:r>
    </w:p>
    <w:p w14:paraId="05A8EAF0" w14:textId="77777777" w:rsidR="00CE53C0" w:rsidRDefault="00CE53C0" w:rsidP="00125CF8"/>
  </w:endnote>
  <w:endnote w:type="continuationSeparator" w:id="0">
    <w:p w14:paraId="743207BE" w14:textId="77777777" w:rsidR="00CE53C0" w:rsidRDefault="00CE53C0" w:rsidP="00125CF8">
      <w:r>
        <w:continuationSeparator/>
      </w:r>
    </w:p>
    <w:p w14:paraId="3E5FF790" w14:textId="77777777" w:rsidR="00CE53C0" w:rsidRDefault="00CE53C0" w:rsidP="00125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4D0" w14:textId="77777777" w:rsidR="008905E6" w:rsidRDefault="008905E6" w:rsidP="00DD70E4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end"/>
    </w:r>
  </w:p>
  <w:p w14:paraId="49EFF564" w14:textId="77777777" w:rsidR="00971ABE" w:rsidRDefault="00971ABE" w:rsidP="00DD70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0841" w14:textId="77777777" w:rsidR="00DD70E4" w:rsidRDefault="00FC2C7B" w:rsidP="00DD70E4">
    <w:pPr>
      <w:pStyle w:val="Noga"/>
      <w:tabs>
        <w:tab w:val="clear" w:pos="4819"/>
      </w:tabs>
    </w:pPr>
    <w:r w:rsidRPr="00802FAC">
      <w:tab/>
    </w:r>
    <w:r w:rsidR="008905E6" w:rsidRPr="00802FAC">
      <w:fldChar w:fldCharType="begin"/>
    </w:r>
    <w:r w:rsidR="008905E6" w:rsidRPr="00802FAC">
      <w:instrText xml:space="preserve"> PAGE  \* Arabic  \* MERGEFORMAT </w:instrText>
    </w:r>
    <w:r w:rsidR="008905E6" w:rsidRPr="00802FAC">
      <w:fldChar w:fldCharType="separate"/>
    </w:r>
    <w:r w:rsidR="008905E6" w:rsidRPr="00802FAC">
      <w:t>2</w:t>
    </w:r>
    <w:r w:rsidR="008905E6" w:rsidRPr="00802FAC">
      <w:fldChar w:fldCharType="end"/>
    </w:r>
    <w:r w:rsidR="008905E6" w:rsidRPr="00802FAC">
      <w:t>/</w:t>
    </w:r>
    <w:fldSimple w:instr=" NUMPAGES  \* Arabic  \* MERGEFORMAT ">
      <w:r w:rsidR="00C53794">
        <w:rPr>
          <w:noProof/>
        </w:rPr>
        <w:t>1</w:t>
      </w:r>
    </w:fldSimple>
    <w:r w:rsidRPr="00802FA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727" w14:textId="77777777" w:rsidR="00E15394" w:rsidRPr="00A5400F" w:rsidRDefault="008520A7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>
      <w:rPr>
        <w:rFonts w:ascii="Arial" w:hAnsi="Arial" w:cs="Arial"/>
        <w:noProof/>
        <w:color w:val="323232"/>
        <w:sz w:val="13"/>
        <w:szCs w:val="13"/>
        <w:lang w:val="sl-SI"/>
      </w:rPr>
      <w:drawing>
        <wp:anchor distT="0" distB="0" distL="114300" distR="114300" simplePos="0" relativeHeight="251661824" behindDoc="1" locked="0" layoutInCell="1" allowOverlap="1" wp14:anchorId="153F85E9" wp14:editId="4100F59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394" w:rsidRPr="00E15394">
      <w:rPr>
        <w:rFonts w:cs="Arial"/>
        <w:color w:val="323232"/>
        <w:sz w:val="13"/>
        <w:szCs w:val="13"/>
      </w:rPr>
      <w:t>Š</w:t>
    </w:r>
    <w:r w:rsidR="00E15394" w:rsidRPr="00A5400F">
      <w:rPr>
        <w:rFonts w:ascii="Arial" w:hAnsi="Arial" w:cs="Arial"/>
        <w:color w:val="323232"/>
        <w:sz w:val="14"/>
        <w:szCs w:val="14"/>
      </w:rPr>
      <w:t>t. registrskega vložka iz sodnega registra: 1/02952/00</w:t>
    </w:r>
  </w:p>
  <w:p w14:paraId="2C49650F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Osnovni kapital: 876.743,84 EUR</w:t>
    </w:r>
  </w:p>
  <w:p w14:paraId="16B6CDE3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ID številka za DDV: SI 81182791, matična številka: 5513065000</w:t>
    </w:r>
  </w:p>
  <w:p w14:paraId="7E054458" w14:textId="77777777" w:rsidR="00125CF8" w:rsidRPr="00A5400F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A5400F">
      <w:rPr>
        <w:rFonts w:ascii="Arial" w:hAnsi="Arial" w:cs="Arial"/>
        <w:color w:val="323232"/>
        <w:sz w:val="14"/>
        <w:szCs w:val="14"/>
        <w:lang w:val="sl-SI"/>
      </w:rPr>
      <w:t>TRR: NLB 0242 6001 9289 178, Nova KBM d.d. 0400 1004 9587 456, Addiko Bank d.d. 3300 0000 5460 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7E43" w14:textId="77777777" w:rsidR="00CE53C0" w:rsidRDefault="00CE53C0" w:rsidP="00125CF8">
      <w:r>
        <w:separator/>
      </w:r>
    </w:p>
    <w:p w14:paraId="5BD99CB1" w14:textId="77777777" w:rsidR="00CE53C0" w:rsidRDefault="00CE53C0" w:rsidP="00125CF8"/>
  </w:footnote>
  <w:footnote w:type="continuationSeparator" w:id="0">
    <w:p w14:paraId="7B2EACAB" w14:textId="77777777" w:rsidR="00CE53C0" w:rsidRDefault="00CE53C0" w:rsidP="00125CF8">
      <w:r>
        <w:continuationSeparator/>
      </w:r>
    </w:p>
    <w:p w14:paraId="48A31A00" w14:textId="77777777" w:rsidR="00CE53C0" w:rsidRDefault="00CE53C0" w:rsidP="00125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B0ED" w14:textId="77777777" w:rsidR="00FC2C7B" w:rsidRPr="00077C29" w:rsidRDefault="00DD70E4" w:rsidP="00125CF8">
    <w:pPr>
      <w:pStyle w:val="Glava"/>
    </w:pPr>
    <w:r>
      <w:rPr>
        <w:rFonts w:cs="Arial"/>
        <w:noProof/>
        <w:szCs w:val="16"/>
        <w:lang w:val="sl-SI" w:eastAsia="sl-SI"/>
      </w:rPr>
      <w:drawing>
        <wp:anchor distT="0" distB="0" distL="114300" distR="114300" simplePos="0" relativeHeight="251660800" behindDoc="1" locked="0" layoutInCell="1" allowOverlap="1" wp14:anchorId="535E7CB2" wp14:editId="6AE288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E7D4" w14:textId="77777777" w:rsidR="00E22371" w:rsidRPr="00E22371" w:rsidRDefault="00DD70E4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sl-SI"/>
      </w:rPr>
      <w:drawing>
        <wp:anchor distT="0" distB="0" distL="114300" distR="114300" simplePos="0" relativeHeight="251658752" behindDoc="1" locked="0" layoutInCell="1" allowOverlap="1" wp14:anchorId="0FAB4118" wp14:editId="37ECDF4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371" w:rsidRPr="00E22371">
      <w:rPr>
        <w:rFonts w:cs="Arial"/>
        <w:sz w:val="16"/>
        <w:szCs w:val="16"/>
      </w:rPr>
      <w:t>RGP d.o.o.</w:t>
    </w:r>
  </w:p>
  <w:p w14:paraId="0ACA7E78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Rudarska cesta 6, 3320 Velenje</w:t>
    </w:r>
  </w:p>
  <w:p w14:paraId="15627BE4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 xml:space="preserve">Telefon: +386 (02) 300 5850 </w:t>
    </w:r>
  </w:p>
  <w:p w14:paraId="7E379970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info@rgp.si</w:t>
    </w:r>
  </w:p>
  <w:p w14:paraId="3606660F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 w:rsidRPr="00E22371">
      <w:rPr>
        <w:rFonts w:cs="Arial"/>
        <w:sz w:val="16"/>
        <w:szCs w:val="16"/>
      </w:rPr>
      <w:t>www.rgp.si</w:t>
    </w:r>
  </w:p>
  <w:p w14:paraId="2E861768" w14:textId="77777777" w:rsidR="00125CF8" w:rsidRPr="00C53794" w:rsidRDefault="00125CF8" w:rsidP="00E22371">
    <w:pPr>
      <w:pStyle w:val="Naslov11"/>
      <w:spacing w:after="28" w:line="240" w:lineRule="auto"/>
      <w:ind w:left="5670" w:firstLine="567"/>
      <w:rPr>
        <w:rFonts w:ascii="Arial" w:hAnsi="Arial" w:cs="Arial"/>
        <w:bCs w:val="0"/>
        <w:sz w:val="16"/>
        <w:szCs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116A1F6"/>
    <w:lvl w:ilvl="0">
      <w:start w:val="1"/>
      <w:numFmt w:val="decimal"/>
      <w:pStyle w:val="Naslov1"/>
      <w:lvlText w:val="%1."/>
      <w:legacy w:legacy="1" w:legacySpace="144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0F226E"/>
    <w:multiLevelType w:val="hybridMultilevel"/>
    <w:tmpl w:val="012A23F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022A43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7E744C"/>
    <w:multiLevelType w:val="hybridMultilevel"/>
    <w:tmpl w:val="CB367EF8"/>
    <w:lvl w:ilvl="0" w:tplc="452E7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9753A"/>
    <w:multiLevelType w:val="hybridMultilevel"/>
    <w:tmpl w:val="EAA6A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02E3"/>
    <w:multiLevelType w:val="hybridMultilevel"/>
    <w:tmpl w:val="EAA8C0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766D"/>
    <w:multiLevelType w:val="multilevel"/>
    <w:tmpl w:val="EE5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80CA1"/>
    <w:multiLevelType w:val="hybridMultilevel"/>
    <w:tmpl w:val="FED03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D0224"/>
    <w:multiLevelType w:val="hybridMultilevel"/>
    <w:tmpl w:val="5FE8C80A"/>
    <w:lvl w:ilvl="0" w:tplc="E8C2F27E">
      <w:start w:val="1"/>
      <w:numFmt w:val="decimal"/>
      <w:pStyle w:val="Otevilenseznam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643FA">
      <w:start w:val="1"/>
      <w:numFmt w:val="decimal"/>
      <w:pStyle w:val="Otevilenseznam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56F14"/>
    <w:multiLevelType w:val="hybridMultilevel"/>
    <w:tmpl w:val="ECFCFFC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A43DA"/>
    <w:multiLevelType w:val="hybridMultilevel"/>
    <w:tmpl w:val="80327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03D3C"/>
    <w:multiLevelType w:val="hybridMultilevel"/>
    <w:tmpl w:val="BED6B5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4A63"/>
    <w:multiLevelType w:val="hybridMultilevel"/>
    <w:tmpl w:val="FF1C8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5005A"/>
    <w:multiLevelType w:val="hybridMultilevel"/>
    <w:tmpl w:val="FA4009EA"/>
    <w:lvl w:ilvl="0" w:tplc="A9DCF6DC">
      <w:start w:val="1"/>
      <w:numFmt w:val="bullet"/>
      <w:pStyle w:val="Oznaenseznam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5BD46BC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87ED7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1FF44D3"/>
    <w:multiLevelType w:val="hybridMultilevel"/>
    <w:tmpl w:val="5A943A48"/>
    <w:lvl w:ilvl="0" w:tplc="4AA89B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BB27E9"/>
    <w:multiLevelType w:val="hybridMultilevel"/>
    <w:tmpl w:val="9A289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84C0C"/>
    <w:multiLevelType w:val="hybridMultilevel"/>
    <w:tmpl w:val="55D09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8495E"/>
    <w:multiLevelType w:val="hybridMultilevel"/>
    <w:tmpl w:val="DD8E0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27036">
    <w:abstractNumId w:val="0"/>
  </w:num>
  <w:num w:numId="2" w16cid:durableId="2138639031">
    <w:abstractNumId w:val="13"/>
  </w:num>
  <w:num w:numId="3" w16cid:durableId="75592680">
    <w:abstractNumId w:val="8"/>
  </w:num>
  <w:num w:numId="4" w16cid:durableId="47077291">
    <w:abstractNumId w:val="14"/>
  </w:num>
  <w:num w:numId="5" w16cid:durableId="1901790908">
    <w:abstractNumId w:val="2"/>
  </w:num>
  <w:num w:numId="6" w16cid:durableId="1182207731">
    <w:abstractNumId w:val="4"/>
  </w:num>
  <w:num w:numId="7" w16cid:durableId="1225095944">
    <w:abstractNumId w:val="16"/>
  </w:num>
  <w:num w:numId="8" w16cid:durableId="2064518232">
    <w:abstractNumId w:val="1"/>
  </w:num>
  <w:num w:numId="9" w16cid:durableId="1741369815">
    <w:abstractNumId w:val="18"/>
  </w:num>
  <w:num w:numId="10" w16cid:durableId="1074012087">
    <w:abstractNumId w:val="7"/>
  </w:num>
  <w:num w:numId="11" w16cid:durableId="581449707">
    <w:abstractNumId w:val="17"/>
  </w:num>
  <w:num w:numId="12" w16cid:durableId="115683418">
    <w:abstractNumId w:val="10"/>
  </w:num>
  <w:num w:numId="13" w16cid:durableId="216553175">
    <w:abstractNumId w:val="11"/>
  </w:num>
  <w:num w:numId="14" w16cid:durableId="1576234929">
    <w:abstractNumId w:val="5"/>
  </w:num>
  <w:num w:numId="15" w16cid:durableId="86729947">
    <w:abstractNumId w:val="6"/>
  </w:num>
  <w:num w:numId="16" w16cid:durableId="1115902399">
    <w:abstractNumId w:val="3"/>
  </w:num>
  <w:num w:numId="17" w16cid:durableId="1311791938">
    <w:abstractNumId w:val="15"/>
  </w:num>
  <w:num w:numId="18" w16cid:durableId="1163012611">
    <w:abstractNumId w:val="9"/>
  </w:num>
  <w:num w:numId="19" w16cid:durableId="1665889740">
    <w:abstractNumId w:val="12"/>
  </w:num>
  <w:num w:numId="20" w16cid:durableId="63861138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EC"/>
    <w:rsid w:val="00002B16"/>
    <w:rsid w:val="00010E73"/>
    <w:rsid w:val="0001473B"/>
    <w:rsid w:val="00023556"/>
    <w:rsid w:val="00024CC4"/>
    <w:rsid w:val="00027950"/>
    <w:rsid w:val="0003246F"/>
    <w:rsid w:val="00032AD4"/>
    <w:rsid w:val="00035353"/>
    <w:rsid w:val="00051BE6"/>
    <w:rsid w:val="000544CF"/>
    <w:rsid w:val="000720EA"/>
    <w:rsid w:val="00072845"/>
    <w:rsid w:val="00072D18"/>
    <w:rsid w:val="00073F05"/>
    <w:rsid w:val="00077C29"/>
    <w:rsid w:val="0008360E"/>
    <w:rsid w:val="00086645"/>
    <w:rsid w:val="000A4D8B"/>
    <w:rsid w:val="000B2C6E"/>
    <w:rsid w:val="000B502A"/>
    <w:rsid w:val="000B50F1"/>
    <w:rsid w:val="000C612C"/>
    <w:rsid w:val="000D1BA3"/>
    <w:rsid w:val="000D452C"/>
    <w:rsid w:val="000D474F"/>
    <w:rsid w:val="000D5010"/>
    <w:rsid w:val="000E0F6A"/>
    <w:rsid w:val="000E1B10"/>
    <w:rsid w:val="000E73FE"/>
    <w:rsid w:val="000F6705"/>
    <w:rsid w:val="001001D9"/>
    <w:rsid w:val="00101410"/>
    <w:rsid w:val="00103E52"/>
    <w:rsid w:val="001041EF"/>
    <w:rsid w:val="00115AEC"/>
    <w:rsid w:val="00125CF8"/>
    <w:rsid w:val="00130FBB"/>
    <w:rsid w:val="001353DB"/>
    <w:rsid w:val="0013617E"/>
    <w:rsid w:val="0013625C"/>
    <w:rsid w:val="00143047"/>
    <w:rsid w:val="0014697E"/>
    <w:rsid w:val="001603CF"/>
    <w:rsid w:val="00162B66"/>
    <w:rsid w:val="00163644"/>
    <w:rsid w:val="00164338"/>
    <w:rsid w:val="0016566B"/>
    <w:rsid w:val="0017026A"/>
    <w:rsid w:val="001813D9"/>
    <w:rsid w:val="00187069"/>
    <w:rsid w:val="001950C7"/>
    <w:rsid w:val="001970BC"/>
    <w:rsid w:val="00197939"/>
    <w:rsid w:val="001A4F57"/>
    <w:rsid w:val="001A5CE7"/>
    <w:rsid w:val="001B0DEE"/>
    <w:rsid w:val="001B1709"/>
    <w:rsid w:val="001B69CC"/>
    <w:rsid w:val="001D5B9A"/>
    <w:rsid w:val="001E14D1"/>
    <w:rsid w:val="001E738B"/>
    <w:rsid w:val="00206212"/>
    <w:rsid w:val="002075F6"/>
    <w:rsid w:val="002162E4"/>
    <w:rsid w:val="00227684"/>
    <w:rsid w:val="00227A9A"/>
    <w:rsid w:val="00234618"/>
    <w:rsid w:val="00236BAE"/>
    <w:rsid w:val="00242D0C"/>
    <w:rsid w:val="0024598A"/>
    <w:rsid w:val="00251232"/>
    <w:rsid w:val="002525DB"/>
    <w:rsid w:val="00253827"/>
    <w:rsid w:val="002664C9"/>
    <w:rsid w:val="00272602"/>
    <w:rsid w:val="00274009"/>
    <w:rsid w:val="00276BFA"/>
    <w:rsid w:val="00280E2B"/>
    <w:rsid w:val="002814AC"/>
    <w:rsid w:val="00281D84"/>
    <w:rsid w:val="002863E5"/>
    <w:rsid w:val="0028798B"/>
    <w:rsid w:val="002879B1"/>
    <w:rsid w:val="00296949"/>
    <w:rsid w:val="002A289D"/>
    <w:rsid w:val="002A55A6"/>
    <w:rsid w:val="002B0522"/>
    <w:rsid w:val="002B0958"/>
    <w:rsid w:val="002B3C39"/>
    <w:rsid w:val="002B496A"/>
    <w:rsid w:val="002B74D0"/>
    <w:rsid w:val="002C0F9A"/>
    <w:rsid w:val="002C1652"/>
    <w:rsid w:val="002C232D"/>
    <w:rsid w:val="002C4F0F"/>
    <w:rsid w:val="002C5810"/>
    <w:rsid w:val="002C58C3"/>
    <w:rsid w:val="002C7EC1"/>
    <w:rsid w:val="002D223F"/>
    <w:rsid w:val="002D43FD"/>
    <w:rsid w:val="002D4D5C"/>
    <w:rsid w:val="002E5D0E"/>
    <w:rsid w:val="002E7EFA"/>
    <w:rsid w:val="002F1BBF"/>
    <w:rsid w:val="00305BE9"/>
    <w:rsid w:val="00305CE8"/>
    <w:rsid w:val="0030632B"/>
    <w:rsid w:val="0030693A"/>
    <w:rsid w:val="003109A3"/>
    <w:rsid w:val="00316A68"/>
    <w:rsid w:val="0031736E"/>
    <w:rsid w:val="0031785F"/>
    <w:rsid w:val="00317AEC"/>
    <w:rsid w:val="0032258D"/>
    <w:rsid w:val="00337062"/>
    <w:rsid w:val="00341B9A"/>
    <w:rsid w:val="0034282D"/>
    <w:rsid w:val="0034589D"/>
    <w:rsid w:val="00366EC4"/>
    <w:rsid w:val="00380161"/>
    <w:rsid w:val="003972C2"/>
    <w:rsid w:val="003B2594"/>
    <w:rsid w:val="003C1BCC"/>
    <w:rsid w:val="003C207B"/>
    <w:rsid w:val="003C61E1"/>
    <w:rsid w:val="003D6590"/>
    <w:rsid w:val="003D7921"/>
    <w:rsid w:val="003F393B"/>
    <w:rsid w:val="004168F0"/>
    <w:rsid w:val="004233F6"/>
    <w:rsid w:val="00436FA2"/>
    <w:rsid w:val="00450520"/>
    <w:rsid w:val="00454D96"/>
    <w:rsid w:val="004742D0"/>
    <w:rsid w:val="004813A2"/>
    <w:rsid w:val="00490590"/>
    <w:rsid w:val="00493859"/>
    <w:rsid w:val="004967BA"/>
    <w:rsid w:val="004B13BE"/>
    <w:rsid w:val="004B7E8F"/>
    <w:rsid w:val="004C0234"/>
    <w:rsid w:val="004D30C8"/>
    <w:rsid w:val="004D5E26"/>
    <w:rsid w:val="004D69DC"/>
    <w:rsid w:val="004F1CA1"/>
    <w:rsid w:val="004F43FD"/>
    <w:rsid w:val="004F51B1"/>
    <w:rsid w:val="004F5A99"/>
    <w:rsid w:val="00500C93"/>
    <w:rsid w:val="0050539B"/>
    <w:rsid w:val="00514C43"/>
    <w:rsid w:val="005204F6"/>
    <w:rsid w:val="00522EBC"/>
    <w:rsid w:val="005236B3"/>
    <w:rsid w:val="00531CF7"/>
    <w:rsid w:val="0053309C"/>
    <w:rsid w:val="00552C99"/>
    <w:rsid w:val="00554D1A"/>
    <w:rsid w:val="00573A86"/>
    <w:rsid w:val="00576AA0"/>
    <w:rsid w:val="00585B7D"/>
    <w:rsid w:val="00587342"/>
    <w:rsid w:val="00594B30"/>
    <w:rsid w:val="005A1EC3"/>
    <w:rsid w:val="005A6F28"/>
    <w:rsid w:val="005B037B"/>
    <w:rsid w:val="005B2516"/>
    <w:rsid w:val="005B26BD"/>
    <w:rsid w:val="005C753D"/>
    <w:rsid w:val="005C7A96"/>
    <w:rsid w:val="00603705"/>
    <w:rsid w:val="00610A0C"/>
    <w:rsid w:val="00610FA0"/>
    <w:rsid w:val="00615315"/>
    <w:rsid w:val="006305AC"/>
    <w:rsid w:val="00637619"/>
    <w:rsid w:val="006431B2"/>
    <w:rsid w:val="006432EF"/>
    <w:rsid w:val="0064780D"/>
    <w:rsid w:val="00651713"/>
    <w:rsid w:val="006531AE"/>
    <w:rsid w:val="00657C81"/>
    <w:rsid w:val="006644DA"/>
    <w:rsid w:val="006677E3"/>
    <w:rsid w:val="00670A0C"/>
    <w:rsid w:val="006718A2"/>
    <w:rsid w:val="00671A0F"/>
    <w:rsid w:val="00684E9D"/>
    <w:rsid w:val="006872A9"/>
    <w:rsid w:val="006915B2"/>
    <w:rsid w:val="006947DD"/>
    <w:rsid w:val="00696B04"/>
    <w:rsid w:val="00697AF8"/>
    <w:rsid w:val="006A0D2D"/>
    <w:rsid w:val="006A108D"/>
    <w:rsid w:val="006A622F"/>
    <w:rsid w:val="006D612D"/>
    <w:rsid w:val="006E10C2"/>
    <w:rsid w:val="006E1FF6"/>
    <w:rsid w:val="006F2ACB"/>
    <w:rsid w:val="006F326E"/>
    <w:rsid w:val="00700E56"/>
    <w:rsid w:val="00701097"/>
    <w:rsid w:val="00703F8E"/>
    <w:rsid w:val="00710D1A"/>
    <w:rsid w:val="00714334"/>
    <w:rsid w:val="007220BA"/>
    <w:rsid w:val="00723EAB"/>
    <w:rsid w:val="00724809"/>
    <w:rsid w:val="00726BF9"/>
    <w:rsid w:val="00733EB6"/>
    <w:rsid w:val="0073576F"/>
    <w:rsid w:val="00756274"/>
    <w:rsid w:val="0075754F"/>
    <w:rsid w:val="00761963"/>
    <w:rsid w:val="007632EC"/>
    <w:rsid w:val="0077204F"/>
    <w:rsid w:val="00790246"/>
    <w:rsid w:val="007A2752"/>
    <w:rsid w:val="007A2933"/>
    <w:rsid w:val="007A624B"/>
    <w:rsid w:val="007B0755"/>
    <w:rsid w:val="007B1A5E"/>
    <w:rsid w:val="007B4821"/>
    <w:rsid w:val="007B4BC8"/>
    <w:rsid w:val="007B72E0"/>
    <w:rsid w:val="007C4EC4"/>
    <w:rsid w:val="007C632E"/>
    <w:rsid w:val="007D01A8"/>
    <w:rsid w:val="007D1222"/>
    <w:rsid w:val="007D30D4"/>
    <w:rsid w:val="007E1AE3"/>
    <w:rsid w:val="007E4453"/>
    <w:rsid w:val="007E45CC"/>
    <w:rsid w:val="007E6FED"/>
    <w:rsid w:val="00802FAC"/>
    <w:rsid w:val="0080307B"/>
    <w:rsid w:val="008119CE"/>
    <w:rsid w:val="00813D03"/>
    <w:rsid w:val="00814E43"/>
    <w:rsid w:val="00821E20"/>
    <w:rsid w:val="00822441"/>
    <w:rsid w:val="00826AF9"/>
    <w:rsid w:val="00830C7F"/>
    <w:rsid w:val="00833630"/>
    <w:rsid w:val="00835E24"/>
    <w:rsid w:val="00845092"/>
    <w:rsid w:val="00845270"/>
    <w:rsid w:val="00845C39"/>
    <w:rsid w:val="00846B54"/>
    <w:rsid w:val="008520A7"/>
    <w:rsid w:val="008526D7"/>
    <w:rsid w:val="00852CEF"/>
    <w:rsid w:val="00855121"/>
    <w:rsid w:val="00857B22"/>
    <w:rsid w:val="00857EFA"/>
    <w:rsid w:val="00870A67"/>
    <w:rsid w:val="00871837"/>
    <w:rsid w:val="008718AF"/>
    <w:rsid w:val="00872AB7"/>
    <w:rsid w:val="008760E8"/>
    <w:rsid w:val="008767A1"/>
    <w:rsid w:val="00876D59"/>
    <w:rsid w:val="00884760"/>
    <w:rsid w:val="00890466"/>
    <w:rsid w:val="008904AC"/>
    <w:rsid w:val="008905E6"/>
    <w:rsid w:val="00890B46"/>
    <w:rsid w:val="0089349E"/>
    <w:rsid w:val="00893B1C"/>
    <w:rsid w:val="008A3743"/>
    <w:rsid w:val="008A6264"/>
    <w:rsid w:val="008B4E8F"/>
    <w:rsid w:val="008B62A2"/>
    <w:rsid w:val="008C0456"/>
    <w:rsid w:val="008C21B6"/>
    <w:rsid w:val="008E2407"/>
    <w:rsid w:val="008E2987"/>
    <w:rsid w:val="008E3EFB"/>
    <w:rsid w:val="008E3F4E"/>
    <w:rsid w:val="008F584E"/>
    <w:rsid w:val="00915B14"/>
    <w:rsid w:val="00924C4B"/>
    <w:rsid w:val="009304EE"/>
    <w:rsid w:val="00952435"/>
    <w:rsid w:val="009555FB"/>
    <w:rsid w:val="00957D76"/>
    <w:rsid w:val="00961DEA"/>
    <w:rsid w:val="00962893"/>
    <w:rsid w:val="009648F7"/>
    <w:rsid w:val="00964F25"/>
    <w:rsid w:val="0097041C"/>
    <w:rsid w:val="00971ABE"/>
    <w:rsid w:val="00972931"/>
    <w:rsid w:val="0097638A"/>
    <w:rsid w:val="00986C5F"/>
    <w:rsid w:val="009903FD"/>
    <w:rsid w:val="00993352"/>
    <w:rsid w:val="009A1A44"/>
    <w:rsid w:val="009B7DE4"/>
    <w:rsid w:val="009C5E7A"/>
    <w:rsid w:val="009C74AC"/>
    <w:rsid w:val="009D2970"/>
    <w:rsid w:val="009E3AFE"/>
    <w:rsid w:val="009E4311"/>
    <w:rsid w:val="009E5BB8"/>
    <w:rsid w:val="009F61A3"/>
    <w:rsid w:val="00A0265A"/>
    <w:rsid w:val="00A117AB"/>
    <w:rsid w:val="00A1567C"/>
    <w:rsid w:val="00A200B6"/>
    <w:rsid w:val="00A32CFC"/>
    <w:rsid w:val="00A36712"/>
    <w:rsid w:val="00A369C1"/>
    <w:rsid w:val="00A475B7"/>
    <w:rsid w:val="00A5400F"/>
    <w:rsid w:val="00A60943"/>
    <w:rsid w:val="00A63195"/>
    <w:rsid w:val="00A672C6"/>
    <w:rsid w:val="00A6735A"/>
    <w:rsid w:val="00A70D95"/>
    <w:rsid w:val="00A72169"/>
    <w:rsid w:val="00A74354"/>
    <w:rsid w:val="00A80F42"/>
    <w:rsid w:val="00A8328A"/>
    <w:rsid w:val="00A90D7C"/>
    <w:rsid w:val="00A96417"/>
    <w:rsid w:val="00AB4129"/>
    <w:rsid w:val="00AC319F"/>
    <w:rsid w:val="00AD5626"/>
    <w:rsid w:val="00AD7000"/>
    <w:rsid w:val="00AD7925"/>
    <w:rsid w:val="00AE1DBF"/>
    <w:rsid w:val="00AF611C"/>
    <w:rsid w:val="00AF6C19"/>
    <w:rsid w:val="00AF700B"/>
    <w:rsid w:val="00AF7402"/>
    <w:rsid w:val="00AF7C09"/>
    <w:rsid w:val="00B00232"/>
    <w:rsid w:val="00B0193E"/>
    <w:rsid w:val="00B0427A"/>
    <w:rsid w:val="00B05CD4"/>
    <w:rsid w:val="00B10F73"/>
    <w:rsid w:val="00B136E8"/>
    <w:rsid w:val="00B16010"/>
    <w:rsid w:val="00B324BF"/>
    <w:rsid w:val="00B4731F"/>
    <w:rsid w:val="00B47DC7"/>
    <w:rsid w:val="00B50536"/>
    <w:rsid w:val="00B5405D"/>
    <w:rsid w:val="00B61B5B"/>
    <w:rsid w:val="00B775E1"/>
    <w:rsid w:val="00B84AD0"/>
    <w:rsid w:val="00B932E6"/>
    <w:rsid w:val="00BB5317"/>
    <w:rsid w:val="00BB5B6F"/>
    <w:rsid w:val="00BC5E05"/>
    <w:rsid w:val="00BD08F0"/>
    <w:rsid w:val="00BD4A0E"/>
    <w:rsid w:val="00BD4AAE"/>
    <w:rsid w:val="00BE16EE"/>
    <w:rsid w:val="00BE3DCE"/>
    <w:rsid w:val="00BF2F91"/>
    <w:rsid w:val="00C00066"/>
    <w:rsid w:val="00C00AFF"/>
    <w:rsid w:val="00C01386"/>
    <w:rsid w:val="00C01D9B"/>
    <w:rsid w:val="00C02663"/>
    <w:rsid w:val="00C0496D"/>
    <w:rsid w:val="00C07878"/>
    <w:rsid w:val="00C22971"/>
    <w:rsid w:val="00C239DF"/>
    <w:rsid w:val="00C26089"/>
    <w:rsid w:val="00C3725B"/>
    <w:rsid w:val="00C402DB"/>
    <w:rsid w:val="00C40617"/>
    <w:rsid w:val="00C53794"/>
    <w:rsid w:val="00C54BB1"/>
    <w:rsid w:val="00C639B7"/>
    <w:rsid w:val="00C65257"/>
    <w:rsid w:val="00C668AC"/>
    <w:rsid w:val="00C70CB2"/>
    <w:rsid w:val="00C71E2C"/>
    <w:rsid w:val="00C84C41"/>
    <w:rsid w:val="00C8637B"/>
    <w:rsid w:val="00C87E7A"/>
    <w:rsid w:val="00C953E2"/>
    <w:rsid w:val="00CA1E15"/>
    <w:rsid w:val="00CA254F"/>
    <w:rsid w:val="00CA6F6A"/>
    <w:rsid w:val="00CB2D77"/>
    <w:rsid w:val="00CB5931"/>
    <w:rsid w:val="00CB6ADC"/>
    <w:rsid w:val="00CC6A2F"/>
    <w:rsid w:val="00CD6C20"/>
    <w:rsid w:val="00CE2A2D"/>
    <w:rsid w:val="00CE53C0"/>
    <w:rsid w:val="00D03C5D"/>
    <w:rsid w:val="00D06BCC"/>
    <w:rsid w:val="00D14213"/>
    <w:rsid w:val="00D14AA8"/>
    <w:rsid w:val="00D21399"/>
    <w:rsid w:val="00D2158E"/>
    <w:rsid w:val="00D2231C"/>
    <w:rsid w:val="00D25DD5"/>
    <w:rsid w:val="00D337C7"/>
    <w:rsid w:val="00D358AC"/>
    <w:rsid w:val="00D35BA1"/>
    <w:rsid w:val="00D42637"/>
    <w:rsid w:val="00D54B0D"/>
    <w:rsid w:val="00D57AB9"/>
    <w:rsid w:val="00D65578"/>
    <w:rsid w:val="00D659B3"/>
    <w:rsid w:val="00D70A49"/>
    <w:rsid w:val="00D714F5"/>
    <w:rsid w:val="00D7173A"/>
    <w:rsid w:val="00D761BF"/>
    <w:rsid w:val="00D773B9"/>
    <w:rsid w:val="00D95B23"/>
    <w:rsid w:val="00DA6140"/>
    <w:rsid w:val="00DB1DD5"/>
    <w:rsid w:val="00DB5486"/>
    <w:rsid w:val="00DB7D25"/>
    <w:rsid w:val="00DC1F52"/>
    <w:rsid w:val="00DC5258"/>
    <w:rsid w:val="00DC7B9A"/>
    <w:rsid w:val="00DD1DFC"/>
    <w:rsid w:val="00DD2064"/>
    <w:rsid w:val="00DD423E"/>
    <w:rsid w:val="00DD4FFD"/>
    <w:rsid w:val="00DD70E4"/>
    <w:rsid w:val="00DE18D2"/>
    <w:rsid w:val="00DE2FFC"/>
    <w:rsid w:val="00DE3900"/>
    <w:rsid w:val="00DE5EE1"/>
    <w:rsid w:val="00DF1CF8"/>
    <w:rsid w:val="00DF37C2"/>
    <w:rsid w:val="00DF48DA"/>
    <w:rsid w:val="00DF73EC"/>
    <w:rsid w:val="00E000F4"/>
    <w:rsid w:val="00E04EFA"/>
    <w:rsid w:val="00E050B3"/>
    <w:rsid w:val="00E11850"/>
    <w:rsid w:val="00E15394"/>
    <w:rsid w:val="00E15802"/>
    <w:rsid w:val="00E22371"/>
    <w:rsid w:val="00E228B9"/>
    <w:rsid w:val="00E25B5A"/>
    <w:rsid w:val="00E46590"/>
    <w:rsid w:val="00E5029A"/>
    <w:rsid w:val="00E62A99"/>
    <w:rsid w:val="00E64481"/>
    <w:rsid w:val="00E64686"/>
    <w:rsid w:val="00E704AD"/>
    <w:rsid w:val="00E811A6"/>
    <w:rsid w:val="00E929A9"/>
    <w:rsid w:val="00E9312D"/>
    <w:rsid w:val="00EA5370"/>
    <w:rsid w:val="00EA617B"/>
    <w:rsid w:val="00EC12BC"/>
    <w:rsid w:val="00EC4686"/>
    <w:rsid w:val="00ED04AD"/>
    <w:rsid w:val="00ED4FBB"/>
    <w:rsid w:val="00ED7F0B"/>
    <w:rsid w:val="00EF484D"/>
    <w:rsid w:val="00F17068"/>
    <w:rsid w:val="00F17C29"/>
    <w:rsid w:val="00F35B88"/>
    <w:rsid w:val="00F37F77"/>
    <w:rsid w:val="00F413EC"/>
    <w:rsid w:val="00F5775D"/>
    <w:rsid w:val="00F8088A"/>
    <w:rsid w:val="00F827B8"/>
    <w:rsid w:val="00F9128C"/>
    <w:rsid w:val="00FB00F6"/>
    <w:rsid w:val="00FC2C7B"/>
    <w:rsid w:val="00FC79C6"/>
    <w:rsid w:val="00FD0F79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2C1D0"/>
  <w15:docId w15:val="{A6CF2083-1733-4DE6-B0F0-4AB73C8B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1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autoRedefine/>
    <w:qFormat/>
    <w:rsid w:val="00C00AFF"/>
    <w:pPr>
      <w:keepNext/>
      <w:numPr>
        <w:numId w:val="1"/>
      </w:numPr>
      <w:tabs>
        <w:tab w:val="left" w:pos="851"/>
      </w:tabs>
      <w:spacing w:before="720" w:line="240" w:lineRule="auto"/>
      <w:ind w:left="851" w:hanging="851"/>
      <w:outlineLvl w:val="0"/>
    </w:pPr>
    <w:rPr>
      <w:rFonts w:cs="Arial"/>
      <w:b/>
      <w:kern w:val="28"/>
      <w:sz w:val="28"/>
      <w:szCs w:val="24"/>
    </w:rPr>
  </w:style>
  <w:style w:type="paragraph" w:styleId="Naslov2">
    <w:name w:val="heading 2"/>
    <w:basedOn w:val="Navaden"/>
    <w:next w:val="Navaden"/>
    <w:autoRedefine/>
    <w:qFormat/>
    <w:rsid w:val="00C00AFF"/>
    <w:pPr>
      <w:keepNext/>
      <w:numPr>
        <w:ilvl w:val="1"/>
        <w:numId w:val="1"/>
      </w:numPr>
      <w:tabs>
        <w:tab w:val="left" w:pos="851"/>
      </w:tabs>
      <w:spacing w:before="480" w:after="180"/>
      <w:ind w:left="851" w:hanging="851"/>
      <w:outlineLvl w:val="1"/>
    </w:pPr>
    <w:rPr>
      <w:rFonts w:cs="Arial"/>
      <w:b/>
      <w:sz w:val="24"/>
      <w:szCs w:val="24"/>
    </w:rPr>
  </w:style>
  <w:style w:type="paragraph" w:styleId="Naslov3">
    <w:name w:val="heading 3"/>
    <w:basedOn w:val="Navaden"/>
    <w:next w:val="Navaden"/>
    <w:autoRedefine/>
    <w:qFormat/>
    <w:rsid w:val="00C00AFF"/>
    <w:pPr>
      <w:keepNext/>
      <w:numPr>
        <w:ilvl w:val="2"/>
        <w:numId w:val="1"/>
      </w:numPr>
      <w:tabs>
        <w:tab w:val="left" w:pos="851"/>
      </w:tabs>
      <w:spacing w:before="360" w:after="180"/>
      <w:ind w:left="851" w:hanging="851"/>
      <w:outlineLvl w:val="2"/>
    </w:pPr>
    <w:rPr>
      <w:rFonts w:cs="Arial"/>
      <w:b/>
    </w:rPr>
  </w:style>
  <w:style w:type="paragraph" w:styleId="Naslov4">
    <w:name w:val="heading 4"/>
    <w:basedOn w:val="Navaden"/>
    <w:next w:val="Navaden"/>
    <w:autoRedefine/>
    <w:qFormat/>
    <w:rsid w:val="00002B16"/>
    <w:pPr>
      <w:keepNext/>
      <w:numPr>
        <w:ilvl w:val="3"/>
        <w:numId w:val="1"/>
      </w:numPr>
      <w:spacing w:before="320" w:after="180"/>
      <w:ind w:left="851" w:hanging="851"/>
      <w:outlineLvl w:val="3"/>
    </w:pPr>
    <w:rPr>
      <w:rFonts w:cs="Arial"/>
      <w:b/>
    </w:rPr>
  </w:style>
  <w:style w:type="paragraph" w:styleId="Naslov5">
    <w:name w:val="heading 5"/>
    <w:basedOn w:val="Navaden"/>
    <w:next w:val="Navaden"/>
    <w:autoRedefine/>
    <w:qFormat/>
    <w:rsid w:val="00C00AFF"/>
    <w:pPr>
      <w:keepNext/>
      <w:numPr>
        <w:ilvl w:val="4"/>
        <w:numId w:val="1"/>
      </w:numPr>
      <w:tabs>
        <w:tab w:val="left" w:pos="993"/>
      </w:tabs>
      <w:spacing w:before="360" w:after="180"/>
      <w:ind w:left="992" w:hanging="992"/>
      <w:outlineLvl w:val="4"/>
    </w:pPr>
    <w:rPr>
      <w:rFonts w:cs="Arial"/>
    </w:rPr>
  </w:style>
  <w:style w:type="paragraph" w:styleId="Naslov6">
    <w:name w:val="heading 6"/>
    <w:basedOn w:val="Navaden"/>
    <w:next w:val="Navaden"/>
    <w:qFormat/>
    <w:rsid w:val="00077C29"/>
    <w:pPr>
      <w:keepNext/>
      <w:numPr>
        <w:ilvl w:val="5"/>
        <w:numId w:val="1"/>
      </w:numPr>
      <w:spacing w:before="300" w:after="120"/>
      <w:ind w:left="1134" w:hanging="1134"/>
      <w:outlineLvl w:val="5"/>
    </w:pPr>
    <w:rPr>
      <w:rFonts w:cs="Arial"/>
    </w:rPr>
  </w:style>
  <w:style w:type="paragraph" w:styleId="Naslov7">
    <w:name w:val="heading 7"/>
    <w:basedOn w:val="Navaden"/>
    <w:next w:val="Navaden"/>
    <w:qFormat/>
    <w:rsid w:val="00077C29"/>
    <w:pPr>
      <w:numPr>
        <w:ilvl w:val="6"/>
        <w:numId w:val="1"/>
      </w:numPr>
      <w:tabs>
        <w:tab w:val="left" w:pos="1276"/>
      </w:tabs>
      <w:spacing w:before="300" w:after="120"/>
      <w:ind w:left="1276" w:hanging="1276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077C29"/>
    <w:pPr>
      <w:numPr>
        <w:ilvl w:val="7"/>
        <w:numId w:val="1"/>
      </w:numPr>
      <w:tabs>
        <w:tab w:val="left" w:pos="1418"/>
      </w:tabs>
      <w:spacing w:before="300" w:after="120"/>
      <w:ind w:left="1418" w:hanging="1418"/>
      <w:outlineLvl w:val="7"/>
    </w:pPr>
  </w:style>
  <w:style w:type="paragraph" w:styleId="Naslov9">
    <w:name w:val="heading 9"/>
    <w:basedOn w:val="Navaden"/>
    <w:next w:val="Navaden"/>
    <w:qFormat/>
    <w:rsid w:val="00077C29"/>
    <w:pPr>
      <w:numPr>
        <w:ilvl w:val="8"/>
        <w:numId w:val="1"/>
      </w:numPr>
      <w:spacing w:before="300" w:after="120"/>
      <w:ind w:left="1701" w:hanging="1701"/>
      <w:outlineLvl w:val="8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sid w:val="00454D96"/>
    <w:rPr>
      <w:rFonts w:ascii="Arial" w:hAnsi="Arial"/>
      <w:sz w:val="16"/>
    </w:rPr>
  </w:style>
  <w:style w:type="paragraph" w:styleId="Glava">
    <w:name w:val="header"/>
    <w:basedOn w:val="Navaden"/>
    <w:rsid w:val="00CB6ADC"/>
    <w:pPr>
      <w:tabs>
        <w:tab w:val="center" w:pos="4819"/>
        <w:tab w:val="right" w:pos="9071"/>
      </w:tabs>
    </w:pPr>
    <w:rPr>
      <w:sz w:val="16"/>
      <w:lang w:val="en-GB"/>
    </w:rPr>
  </w:style>
  <w:style w:type="paragraph" w:styleId="Noga">
    <w:name w:val="footer"/>
    <w:basedOn w:val="Navaden"/>
    <w:link w:val="NogaZnak"/>
    <w:autoRedefine/>
    <w:rsid w:val="00DD70E4"/>
    <w:pPr>
      <w:tabs>
        <w:tab w:val="center" w:pos="4819"/>
        <w:tab w:val="right" w:pos="9071"/>
      </w:tabs>
      <w:spacing w:line="240" w:lineRule="auto"/>
      <w:jc w:val="right"/>
    </w:pPr>
    <w:rPr>
      <w:color w:val="000000"/>
      <w:sz w:val="16"/>
      <w:lang w:val="en-GB"/>
    </w:rPr>
  </w:style>
  <w:style w:type="paragraph" w:styleId="Kazalovsebine2">
    <w:name w:val="toc 2"/>
    <w:basedOn w:val="Navaden"/>
    <w:next w:val="Navaden"/>
    <w:autoRedefine/>
    <w:uiPriority w:val="39"/>
    <w:rsid w:val="00802FAC"/>
    <w:pPr>
      <w:spacing w:before="120" w:after="0"/>
      <w:ind w:left="200"/>
    </w:pPr>
    <w:rPr>
      <w:rFonts w:cs="Calibri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802FAC"/>
    <w:pPr>
      <w:spacing w:before="120" w:after="0"/>
    </w:pPr>
    <w:rPr>
      <w:rFonts w:cs="Calibri"/>
      <w:b/>
      <w:bCs/>
      <w:iCs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rsid w:val="00802FAC"/>
    <w:pPr>
      <w:spacing w:after="0"/>
      <w:ind w:left="400"/>
    </w:pPr>
    <w:rPr>
      <w:rFonts w:cs="Calibri"/>
    </w:rPr>
  </w:style>
  <w:style w:type="paragraph" w:styleId="Kazalovsebine4">
    <w:name w:val="toc 4"/>
    <w:basedOn w:val="Navaden"/>
    <w:next w:val="Navaden"/>
    <w:semiHidden/>
    <w:rsid w:val="002A55A6"/>
    <w:pPr>
      <w:spacing w:after="0"/>
      <w:ind w:left="600"/>
    </w:pPr>
    <w:rPr>
      <w:rFonts w:ascii="Calibri" w:hAnsi="Calibri" w:cs="Calibri"/>
    </w:rPr>
  </w:style>
  <w:style w:type="paragraph" w:styleId="Kazalovsebine5">
    <w:name w:val="toc 5"/>
    <w:basedOn w:val="Navaden"/>
    <w:next w:val="Navaden"/>
    <w:semiHidden/>
    <w:rsid w:val="002A55A6"/>
    <w:pPr>
      <w:spacing w:after="0"/>
      <w:ind w:left="800"/>
    </w:pPr>
    <w:rPr>
      <w:rFonts w:ascii="Calibri" w:hAnsi="Calibri" w:cs="Calibri"/>
    </w:rPr>
  </w:style>
  <w:style w:type="paragraph" w:styleId="Kazalovsebine6">
    <w:name w:val="toc 6"/>
    <w:basedOn w:val="Navaden"/>
    <w:next w:val="Navaden"/>
    <w:semiHidden/>
    <w:rsid w:val="002A55A6"/>
    <w:pPr>
      <w:spacing w:after="0"/>
      <w:ind w:left="1000"/>
    </w:pPr>
    <w:rPr>
      <w:rFonts w:ascii="Calibri" w:hAnsi="Calibri" w:cs="Calibri"/>
    </w:rPr>
  </w:style>
  <w:style w:type="paragraph" w:styleId="Kazalovsebine7">
    <w:name w:val="toc 7"/>
    <w:basedOn w:val="Navaden"/>
    <w:next w:val="Navaden"/>
    <w:semiHidden/>
    <w:rsid w:val="002A55A6"/>
    <w:pPr>
      <w:spacing w:after="0"/>
      <w:ind w:left="1200"/>
    </w:pPr>
    <w:rPr>
      <w:rFonts w:ascii="Calibri" w:hAnsi="Calibri" w:cs="Calibri"/>
    </w:rPr>
  </w:style>
  <w:style w:type="paragraph" w:styleId="Kazalovsebine8">
    <w:name w:val="toc 8"/>
    <w:basedOn w:val="Navaden"/>
    <w:next w:val="Navaden"/>
    <w:semiHidden/>
    <w:rsid w:val="002A55A6"/>
    <w:pPr>
      <w:spacing w:after="0"/>
      <w:ind w:left="1400"/>
    </w:pPr>
    <w:rPr>
      <w:rFonts w:ascii="Calibri" w:hAnsi="Calibri" w:cs="Calibri"/>
    </w:rPr>
  </w:style>
  <w:style w:type="paragraph" w:styleId="Kazalovsebine9">
    <w:name w:val="toc 9"/>
    <w:basedOn w:val="Navaden"/>
    <w:next w:val="Navaden"/>
    <w:semiHidden/>
    <w:rsid w:val="002A55A6"/>
    <w:pPr>
      <w:spacing w:after="0"/>
      <w:ind w:left="1600"/>
    </w:pPr>
    <w:rPr>
      <w:rFonts w:ascii="Calibri" w:hAnsi="Calibri" w:cs="Calibri"/>
    </w:rPr>
  </w:style>
  <w:style w:type="paragraph" w:styleId="Kazalovirov">
    <w:name w:val="table of authorities"/>
    <w:basedOn w:val="Navaden"/>
    <w:next w:val="Navaden"/>
    <w:semiHidden/>
    <w:rsid w:val="002A55A6"/>
    <w:pPr>
      <w:tabs>
        <w:tab w:val="right" w:leader="dot" w:pos="9355"/>
      </w:tabs>
      <w:ind w:left="220" w:hanging="220"/>
    </w:pPr>
  </w:style>
  <w:style w:type="paragraph" w:styleId="Kazaloslik">
    <w:name w:val="table of figures"/>
    <w:basedOn w:val="Navaden"/>
    <w:next w:val="Navaden"/>
    <w:semiHidden/>
    <w:rsid w:val="002A55A6"/>
    <w:pPr>
      <w:tabs>
        <w:tab w:val="right" w:leader="dot" w:pos="9355"/>
      </w:tabs>
      <w:ind w:left="440" w:hanging="440"/>
    </w:pPr>
  </w:style>
  <w:style w:type="paragraph" w:styleId="Seznam2">
    <w:name w:val="List 2"/>
    <w:basedOn w:val="Navaden"/>
    <w:rsid w:val="002A55A6"/>
    <w:pPr>
      <w:ind w:left="566" w:hanging="283"/>
    </w:pPr>
  </w:style>
  <w:style w:type="paragraph" w:styleId="Kazalovirov-naslov">
    <w:name w:val="toa heading"/>
    <w:basedOn w:val="Navaden"/>
    <w:next w:val="Navaden"/>
    <w:semiHidden/>
    <w:rsid w:val="002A55A6"/>
    <w:pPr>
      <w:spacing w:before="120"/>
    </w:pPr>
    <w:rPr>
      <w:b/>
      <w:sz w:val="24"/>
    </w:rPr>
  </w:style>
  <w:style w:type="paragraph" w:styleId="Telobesedila">
    <w:name w:val="Body Text"/>
    <w:basedOn w:val="Navaden"/>
    <w:link w:val="TelobesedilaZnak"/>
    <w:rsid w:val="002A55A6"/>
    <w:rPr>
      <w:b/>
    </w:rPr>
  </w:style>
  <w:style w:type="paragraph" w:styleId="Oznaenseznam">
    <w:name w:val="List Bullet"/>
    <w:basedOn w:val="Navaden"/>
    <w:rsid w:val="005C7A96"/>
    <w:pPr>
      <w:numPr>
        <w:numId w:val="2"/>
      </w:numPr>
    </w:pPr>
  </w:style>
  <w:style w:type="paragraph" w:styleId="Navadensplet">
    <w:name w:val="Normal (Web)"/>
    <w:basedOn w:val="Navaden"/>
    <w:uiPriority w:val="99"/>
    <w:rsid w:val="00F17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rsid w:val="00236BAE"/>
    <w:pPr>
      <w:spacing w:line="300" w:lineRule="atLeast"/>
      <w:jc w:val="center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DD4FFD"/>
  </w:style>
  <w:style w:type="character" w:styleId="Sprotnaopomba-sklic">
    <w:name w:val="footnote reference"/>
    <w:semiHidden/>
    <w:rsid w:val="00DD4FFD"/>
    <w:rPr>
      <w:vertAlign w:val="superscript"/>
    </w:rPr>
  </w:style>
  <w:style w:type="paragraph" w:styleId="Otevilenseznam">
    <w:name w:val="List Number"/>
    <w:basedOn w:val="Navaden"/>
    <w:rsid w:val="005C7A96"/>
    <w:pPr>
      <w:numPr>
        <w:numId w:val="3"/>
      </w:numPr>
    </w:pPr>
  </w:style>
  <w:style w:type="paragraph" w:styleId="Napis">
    <w:name w:val="caption"/>
    <w:basedOn w:val="Navaden"/>
    <w:next w:val="Navaden"/>
    <w:autoRedefine/>
    <w:qFormat/>
    <w:rsid w:val="00AD7925"/>
    <w:pPr>
      <w:spacing w:line="240" w:lineRule="auto"/>
    </w:pPr>
    <w:rPr>
      <w:bCs/>
      <w:sz w:val="16"/>
    </w:rPr>
  </w:style>
  <w:style w:type="character" w:styleId="Hiperpovezava">
    <w:name w:val="Hyperlink"/>
    <w:rsid w:val="00032AD4"/>
    <w:rPr>
      <w:color w:val="0000FF"/>
      <w:u w:val="single"/>
    </w:rPr>
  </w:style>
  <w:style w:type="paragraph" w:styleId="Besedilooblaka">
    <w:name w:val="Balloon Text"/>
    <w:basedOn w:val="Navaden"/>
    <w:semiHidden/>
    <w:rsid w:val="00DE2F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697E"/>
    <w:pPr>
      <w:ind w:left="720"/>
      <w:contextualSpacing/>
    </w:pPr>
  </w:style>
  <w:style w:type="character" w:customStyle="1" w:styleId="NogaZnak">
    <w:name w:val="Noga Znak"/>
    <w:link w:val="Noga"/>
    <w:rsid w:val="00DD70E4"/>
    <w:rPr>
      <w:rFonts w:ascii="Arial" w:eastAsia="Calibri" w:hAnsi="Arial"/>
      <w:color w:val="000000"/>
      <w:sz w:val="16"/>
      <w:szCs w:val="22"/>
      <w:lang w:val="en-GB" w:eastAsia="en-US"/>
    </w:rPr>
  </w:style>
  <w:style w:type="paragraph" w:styleId="Naslov">
    <w:name w:val="Title"/>
    <w:basedOn w:val="Navaden"/>
    <w:next w:val="Navaden"/>
    <w:link w:val="NaslovZnak"/>
    <w:autoRedefine/>
    <w:qFormat/>
    <w:rsid w:val="00BB5317"/>
    <w:pPr>
      <w:spacing w:before="120" w:after="360"/>
      <w:jc w:val="center"/>
    </w:pPr>
    <w:rPr>
      <w:b/>
      <w:bCs/>
      <w:spacing w:val="-10"/>
      <w:kern w:val="28"/>
      <w:sz w:val="44"/>
      <w:szCs w:val="56"/>
    </w:rPr>
  </w:style>
  <w:style w:type="character" w:customStyle="1" w:styleId="NaslovZnak">
    <w:name w:val="Naslov Znak"/>
    <w:link w:val="Naslov"/>
    <w:rsid w:val="00BB5317"/>
    <w:rPr>
      <w:rFonts w:ascii="Arial" w:eastAsia="Times New Roman" w:hAnsi="Arial" w:cs="Times New Roman"/>
      <w:b/>
      <w:bCs/>
      <w:spacing w:val="-10"/>
      <w:kern w:val="28"/>
      <w:sz w:val="44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0D474F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cs="Times New Roman"/>
      <w:bCs/>
      <w:color w:val="000000"/>
      <w:kern w:val="0"/>
      <w:szCs w:val="28"/>
      <w:lang w:val="en-US"/>
    </w:rPr>
  </w:style>
  <w:style w:type="character" w:customStyle="1" w:styleId="TelobesedilaZnak">
    <w:name w:val="Telo besedila Znak"/>
    <w:link w:val="Telobesedila"/>
    <w:rsid w:val="00500C93"/>
    <w:rPr>
      <w:rFonts w:ascii="Arial" w:hAnsi="Arial"/>
      <w:b/>
    </w:rPr>
  </w:style>
  <w:style w:type="paragraph" w:customStyle="1" w:styleId="Naslov11">
    <w:name w:val="Naslov 11"/>
    <w:basedOn w:val="Navaden"/>
    <w:uiPriority w:val="99"/>
    <w:rsid w:val="00125CF8"/>
    <w:pPr>
      <w:autoSpaceDE w:val="0"/>
      <w:adjustRightInd w:val="0"/>
      <w:spacing w:after="120" w:line="288" w:lineRule="auto"/>
      <w:textAlignment w:val="center"/>
    </w:pPr>
    <w:rPr>
      <w:rFonts w:ascii="Acumin Pro" w:eastAsia="Times New Roman" w:hAnsi="Acumin Pro" w:cs="Acumin Pro"/>
      <w:b/>
      <w:bCs/>
      <w:color w:val="000000"/>
      <w:sz w:val="18"/>
      <w:szCs w:val="18"/>
      <w:lang w:val="en-US" w:eastAsia="sl-SI"/>
    </w:rPr>
  </w:style>
  <w:style w:type="character" w:styleId="SledenaHiperpovezava">
    <w:name w:val="FollowedHyperlink"/>
    <w:basedOn w:val="Privzetapisavaodstavka"/>
    <w:semiHidden/>
    <w:unhideWhenUsed/>
    <w:rsid w:val="00125CF8"/>
    <w:rPr>
      <w:color w:val="954F72" w:themeColor="followedHyperlink"/>
      <w:u w:val="single"/>
    </w:rPr>
  </w:style>
  <w:style w:type="paragraph" w:customStyle="1" w:styleId="BasicParagraph">
    <w:name w:val="[Basic Paragraph]"/>
    <w:basedOn w:val="Navaden"/>
    <w:uiPriority w:val="99"/>
    <w:rsid w:val="00125CF8"/>
    <w:pPr>
      <w:autoSpaceDE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eastAsia="sl-SI"/>
    </w:rPr>
  </w:style>
  <w:style w:type="paragraph" w:customStyle="1" w:styleId="pf1">
    <w:name w:val="pf1"/>
    <w:basedOn w:val="Navaden"/>
    <w:rsid w:val="00D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f0">
    <w:name w:val="pf0"/>
    <w:basedOn w:val="Navaden"/>
    <w:rsid w:val="00D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f01">
    <w:name w:val="cf01"/>
    <w:basedOn w:val="Privzetapisavaodstavka"/>
    <w:rsid w:val="00D54B0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.gracner@rgp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G\Desktop\Zadnji-RGP_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1CF46FB4F5144B745298B5505F6D3" ma:contentTypeVersion="14" ma:contentTypeDescription="Ustvari nov dokument." ma:contentTypeScope="" ma:versionID="23cf8650aa1b9504d6f722a8fe3a49b5">
  <xsd:schema xmlns:xsd="http://www.w3.org/2001/XMLSchema" xmlns:xs="http://www.w3.org/2001/XMLSchema" xmlns:p="http://schemas.microsoft.com/office/2006/metadata/properties" xmlns:ns3="47ab7c45-f067-4837-ad17-1d4a94e5a766" xmlns:ns4="d45a03cc-1a03-4c67-bc42-2033a2109944" targetNamespace="http://schemas.microsoft.com/office/2006/metadata/properties" ma:root="true" ma:fieldsID="459d25b9c770fefdfd2d5c0773beea8c" ns3:_="" ns4:_="">
    <xsd:import namespace="47ab7c45-f067-4837-ad17-1d4a94e5a766"/>
    <xsd:import namespace="d45a03cc-1a03-4c67-bc42-2033a2109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7c45-f067-4837-ad17-1d4a94e5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03cc-1a03-4c67-bc42-2033a210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61D09-0573-472A-BBDD-3D106C7D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b7c45-f067-4837-ad17-1d4a94e5a766"/>
    <ds:schemaRef ds:uri="d45a03cc-1a03-4c67-bc42-2033a2109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41C5F-A7F2-452E-A557-8B120B9F5E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F5DC9E-42F3-4445-A5F7-15546528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BE0DBC-EB48-4F03-B92C-42C277C10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Zadnji-RGP_dopis</Template>
  <TotalTime>86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Links>
    <vt:vector size="18" baseType="variant"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_Toc87265075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_Toc87265074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_Toc87265073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Gračner Tea</dc:creator>
  <cp:keywords/>
  <dc:description/>
  <cp:lastModifiedBy>Gračner Tea</cp:lastModifiedBy>
  <cp:revision>33</cp:revision>
  <cp:lastPrinted>2023-05-15T09:25:00Z</cp:lastPrinted>
  <dcterms:created xsi:type="dcterms:W3CDTF">2022-12-05T08:51:00Z</dcterms:created>
  <dcterms:modified xsi:type="dcterms:W3CDTF">2024-03-26T07:10:00Z</dcterms:modified>
</cp:coreProperties>
</file>