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4355" w14:textId="77777777" w:rsidR="00194973" w:rsidRDefault="00BB373C" w:rsidP="00BB373C">
      <w:pPr>
        <w:rPr>
          <w:rFonts w:ascii="Tahoma" w:hAnsi="Tahoma" w:cs="Tahoma"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</w:p>
    <w:p w14:paraId="18B0D97E" w14:textId="16EA44E2" w:rsidR="00BB373C" w:rsidRPr="00194973" w:rsidRDefault="00BB373C" w:rsidP="00BB373C">
      <w:pPr>
        <w:rPr>
          <w:rFonts w:ascii="Tahoma" w:hAnsi="Tahoma" w:cs="Tahoma"/>
          <w:iCs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53947DE1" w14:textId="5D9C8C34" w:rsidR="00902E34" w:rsidRPr="00902E34" w:rsidRDefault="00C73FEA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STROJNIK TEŽKE GRADBENE MEHANIZACIJE</w:t>
      </w:r>
      <w:r w:rsidR="00423A0E">
        <w:rPr>
          <w:rFonts w:ascii="Tahoma" w:hAnsi="Tahoma" w:cs="Tahoma"/>
          <w:b/>
          <w:sz w:val="24"/>
          <w:szCs w:val="24"/>
        </w:rPr>
        <w:t xml:space="preserve"> (</w:t>
      </w:r>
      <w:r w:rsidR="000B172F">
        <w:rPr>
          <w:rFonts w:ascii="Tahoma" w:hAnsi="Tahoma" w:cs="Tahoma"/>
          <w:b/>
          <w:sz w:val="24"/>
          <w:szCs w:val="24"/>
        </w:rPr>
        <w:t xml:space="preserve"> 1 </w:t>
      </w:r>
      <w:r w:rsidR="00423A0E">
        <w:rPr>
          <w:rFonts w:ascii="Tahoma" w:hAnsi="Tahoma" w:cs="Tahoma"/>
          <w:b/>
          <w:sz w:val="24"/>
          <w:szCs w:val="24"/>
        </w:rPr>
        <w:t>delav</w:t>
      </w:r>
      <w:r w:rsidR="000B172F">
        <w:rPr>
          <w:rFonts w:ascii="Tahoma" w:hAnsi="Tahoma" w:cs="Tahoma"/>
          <w:b/>
          <w:sz w:val="24"/>
          <w:szCs w:val="24"/>
        </w:rPr>
        <w:t>ec</w:t>
      </w:r>
      <w:r w:rsidR="007E6A6B">
        <w:rPr>
          <w:rFonts w:ascii="Tahoma" w:hAnsi="Tahoma" w:cs="Tahoma"/>
          <w:b/>
          <w:sz w:val="24"/>
          <w:szCs w:val="24"/>
        </w:rPr>
        <w:t xml:space="preserve"> 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14:paraId="453478E7" w14:textId="77777777" w:rsidR="000B172F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</w:t>
      </w:r>
      <w:r w:rsidR="00C73FEA">
        <w:rPr>
          <w:rFonts w:ascii="Tahoma" w:hAnsi="Tahoma" w:cs="Tahoma"/>
          <w:sz w:val="24"/>
          <w:szCs w:val="24"/>
        </w:rPr>
        <w:t>oj za zasedbo delovnega mesta je</w:t>
      </w:r>
      <w:r w:rsidR="000B172F">
        <w:rPr>
          <w:rFonts w:ascii="Tahoma" w:hAnsi="Tahoma" w:cs="Tahoma"/>
          <w:sz w:val="24"/>
          <w:szCs w:val="24"/>
        </w:rPr>
        <w:t xml:space="preserve">: </w:t>
      </w:r>
    </w:p>
    <w:p w14:paraId="380CA65C" w14:textId="77777777" w:rsidR="000B172F" w:rsidRDefault="00C73FEA" w:rsidP="000B172F">
      <w:pPr>
        <w:pStyle w:val="Odstavekseznama"/>
        <w:numPr>
          <w:ilvl w:val="0"/>
          <w:numId w:val="6"/>
        </w:numPr>
        <w:rPr>
          <w:rFonts w:cs="Tahoma"/>
          <w:sz w:val="24"/>
          <w:szCs w:val="24"/>
        </w:rPr>
      </w:pPr>
      <w:r w:rsidRPr="000B172F">
        <w:rPr>
          <w:rFonts w:cs="Tahoma"/>
          <w:sz w:val="24"/>
          <w:szCs w:val="24"/>
        </w:rPr>
        <w:t>III. stopnja izobrazbe, neopredeljene smeri</w:t>
      </w:r>
    </w:p>
    <w:p w14:paraId="02AE090B" w14:textId="5856D8FC" w:rsidR="00BB373C" w:rsidRDefault="00C73FEA" w:rsidP="000B172F">
      <w:pPr>
        <w:pStyle w:val="Odstavekseznama"/>
        <w:numPr>
          <w:ilvl w:val="0"/>
          <w:numId w:val="6"/>
        </w:numPr>
        <w:rPr>
          <w:rFonts w:cs="Tahoma"/>
          <w:sz w:val="24"/>
          <w:szCs w:val="24"/>
        </w:rPr>
      </w:pPr>
      <w:r w:rsidRPr="000B172F">
        <w:rPr>
          <w:rFonts w:cs="Tahoma"/>
          <w:sz w:val="24"/>
          <w:szCs w:val="24"/>
        </w:rPr>
        <w:t>veljavno potrdilo o strokovni usposobljenosti za delo s težko gradbeno mehanizacijo</w:t>
      </w:r>
    </w:p>
    <w:p w14:paraId="4542A42C" w14:textId="32E436B4" w:rsidR="000B172F" w:rsidRPr="000B172F" w:rsidRDefault="000B172F" w:rsidP="000B172F">
      <w:pPr>
        <w:pStyle w:val="Odstavekseznama"/>
        <w:widowControl/>
        <w:numPr>
          <w:ilvl w:val="0"/>
          <w:numId w:val="6"/>
        </w:numPr>
        <w:overflowPunct/>
        <w:autoSpaceDE/>
        <w:autoSpaceDN/>
        <w:adjustRightInd/>
        <w:spacing w:before="0"/>
        <w:contextualSpacing w:val="0"/>
        <w:jc w:val="left"/>
        <w:textAlignment w:val="auto"/>
        <w:rPr>
          <w:sz w:val="24"/>
          <w:szCs w:val="24"/>
        </w:rPr>
      </w:pPr>
      <w:r w:rsidRPr="000B172F">
        <w:rPr>
          <w:sz w:val="24"/>
          <w:szCs w:val="24"/>
        </w:rPr>
        <w:t xml:space="preserve">delovne izkušnje na področju preriva in odriva premoga z buldožerjem  najmanj  </w:t>
      </w:r>
      <w:r w:rsidR="00194973">
        <w:rPr>
          <w:sz w:val="24"/>
          <w:szCs w:val="24"/>
        </w:rPr>
        <w:t>2</w:t>
      </w:r>
      <w:r w:rsidRPr="000B172F">
        <w:rPr>
          <w:sz w:val="24"/>
          <w:szCs w:val="24"/>
        </w:rPr>
        <w:t xml:space="preserve">  let</w:t>
      </w:r>
      <w:r w:rsidR="00194973">
        <w:rPr>
          <w:sz w:val="24"/>
          <w:szCs w:val="24"/>
        </w:rPr>
        <w:t>i</w:t>
      </w:r>
    </w:p>
    <w:p w14:paraId="16CF12EB" w14:textId="44E3DCDB" w:rsidR="000B172F" w:rsidRPr="000B172F" w:rsidRDefault="000B172F" w:rsidP="000B172F">
      <w:pPr>
        <w:pStyle w:val="Odstavekseznama"/>
        <w:numPr>
          <w:ilvl w:val="0"/>
          <w:numId w:val="6"/>
        </w:numPr>
        <w:rPr>
          <w:rFonts w:cs="Tahoma"/>
          <w:sz w:val="24"/>
          <w:szCs w:val="24"/>
        </w:rPr>
      </w:pPr>
      <w:r w:rsidRPr="000B172F">
        <w:rPr>
          <w:sz w:val="24"/>
          <w:szCs w:val="24"/>
        </w:rPr>
        <w:t xml:space="preserve">delovne izkušnje na področju preriva in odriva železove rude najmanj </w:t>
      </w:r>
      <w:r w:rsidR="00194973">
        <w:rPr>
          <w:sz w:val="24"/>
          <w:szCs w:val="24"/>
        </w:rPr>
        <w:t>2</w:t>
      </w:r>
      <w:r w:rsidRPr="000B172F">
        <w:rPr>
          <w:sz w:val="24"/>
          <w:szCs w:val="24"/>
        </w:rPr>
        <w:t xml:space="preserve"> let</w:t>
      </w:r>
      <w:r w:rsidR="00194973">
        <w:rPr>
          <w:sz w:val="24"/>
          <w:szCs w:val="24"/>
        </w:rPr>
        <w:t>i</w:t>
      </w:r>
    </w:p>
    <w:p w14:paraId="13DD7695" w14:textId="77777777" w:rsidR="000B172F" w:rsidRDefault="000B172F" w:rsidP="00BB373C">
      <w:pPr>
        <w:rPr>
          <w:rFonts w:ascii="Tahoma" w:hAnsi="Tahoma" w:cs="Tahoma"/>
          <w:sz w:val="24"/>
          <w:szCs w:val="24"/>
        </w:rPr>
      </w:pPr>
    </w:p>
    <w:p w14:paraId="699D987A" w14:textId="321AF38B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5DEF63FA" w14:textId="77777777" w:rsidR="00BB373C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delo s težko gradbeno mehanizacijo (bagri, nakladači, demperji, buldožerji,…)</w:t>
      </w:r>
    </w:p>
    <w:p w14:paraId="43DB4EA1" w14:textId="77777777"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vzdrževanje in čiščenje delovne opreme</w:t>
      </w:r>
    </w:p>
    <w:p w14:paraId="4F64440A" w14:textId="77777777"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vodenje potrebne evidence o izvršenem delu</w:t>
      </w:r>
    </w:p>
    <w:p w14:paraId="54930D65" w14:textId="77777777" w:rsidR="00C73FEA" w:rsidRPr="00C73FEA" w:rsidRDefault="00C73FEA" w:rsidP="00C73FEA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po potrebi nadomeščanje voznika tovornega vozila</w:t>
      </w:r>
    </w:p>
    <w:p w14:paraId="32158A18" w14:textId="42C80993" w:rsidR="000B172F" w:rsidRPr="000B172F" w:rsidRDefault="00C73FEA" w:rsidP="000B172F">
      <w:pPr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C73FEA">
        <w:rPr>
          <w:rFonts w:ascii="Tahoma" w:hAnsi="Tahoma" w:cs="Tahoma"/>
          <w:sz w:val="24"/>
          <w:szCs w:val="24"/>
        </w:rPr>
        <w:t>po potrebi izvajanje ostalih del na gradbišču, kamnolomu ali betonarni</w:t>
      </w:r>
    </w:p>
    <w:p w14:paraId="4A3D0BFD" w14:textId="77777777" w:rsidR="00C73FEA" w:rsidRDefault="00C73FEA" w:rsidP="006406BE">
      <w:pPr>
        <w:rPr>
          <w:rFonts w:ascii="Tahoma" w:hAnsi="Tahoma" w:cs="Tahoma"/>
          <w:color w:val="000000"/>
          <w:sz w:val="24"/>
          <w:szCs w:val="24"/>
        </w:rPr>
      </w:pPr>
    </w:p>
    <w:p w14:paraId="2301B6C3" w14:textId="77777777"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13CD261E" w14:textId="77777777"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403C071E" w14:textId="77777777"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razpisanega delovnega mesta v roku treh dni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59E9E8E8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14:paraId="7D98F268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6F986FB9" w14:textId="77777777"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4602F46F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7A681346" w14:textId="77777777"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14:paraId="56B48949" w14:textId="749C893C" w:rsidR="00191341" w:rsidRPr="00194973" w:rsidRDefault="006406BE" w:rsidP="00194973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</w:t>
      </w:r>
      <w:r w:rsidR="00191341" w:rsidRPr="00191341">
        <w:rPr>
          <w:rFonts w:ascii="Tahoma" w:hAnsi="Tahoma" w:cs="Tahoma"/>
          <w:color w:val="000000"/>
        </w:rPr>
        <w:t xml:space="preserve">Velenje, </w:t>
      </w:r>
      <w:r w:rsidR="00194973">
        <w:rPr>
          <w:rFonts w:ascii="Tahoma" w:hAnsi="Tahoma" w:cs="Tahoma"/>
          <w:color w:val="000000"/>
        </w:rPr>
        <w:t>18</w:t>
      </w:r>
      <w:r w:rsidR="00191341" w:rsidRPr="00191341">
        <w:rPr>
          <w:rFonts w:ascii="Tahoma" w:hAnsi="Tahoma" w:cs="Tahoma"/>
          <w:color w:val="000000"/>
        </w:rPr>
        <w:t>.</w:t>
      </w:r>
      <w:r w:rsidR="00191341">
        <w:rPr>
          <w:rFonts w:ascii="Tahoma" w:hAnsi="Tahoma" w:cs="Tahoma"/>
          <w:color w:val="000000"/>
        </w:rPr>
        <w:t>0</w:t>
      </w:r>
      <w:r w:rsidR="00194973">
        <w:rPr>
          <w:rFonts w:ascii="Tahoma" w:hAnsi="Tahoma" w:cs="Tahoma"/>
          <w:color w:val="000000"/>
        </w:rPr>
        <w:t>5</w:t>
      </w:r>
      <w:r w:rsidR="00191341" w:rsidRPr="00191341">
        <w:rPr>
          <w:rFonts w:ascii="Tahoma" w:hAnsi="Tahoma" w:cs="Tahoma"/>
          <w:color w:val="000000"/>
        </w:rPr>
        <w:t>.202</w:t>
      </w:r>
      <w:r w:rsidR="005940E2">
        <w:rPr>
          <w:rFonts w:ascii="Tahoma" w:hAnsi="Tahoma" w:cs="Tahoma"/>
          <w:color w:val="000000"/>
        </w:rPr>
        <w:t>1</w:t>
      </w:r>
    </w:p>
    <w:bookmarkEnd w:id="0"/>
    <w:p w14:paraId="6703974D" w14:textId="77777777"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6A9B" w14:textId="77777777" w:rsidR="00A3626C" w:rsidRDefault="00A3626C" w:rsidP="00401BDF">
      <w:pPr>
        <w:spacing w:after="0" w:line="240" w:lineRule="auto"/>
      </w:pPr>
      <w:r>
        <w:separator/>
      </w:r>
    </w:p>
  </w:endnote>
  <w:endnote w:type="continuationSeparator" w:id="0">
    <w:p w14:paraId="59A810FF" w14:textId="77777777" w:rsidR="00A3626C" w:rsidRDefault="00A3626C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8B6F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BBDE802" wp14:editId="4F7A61FA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AB37" w14:textId="77777777" w:rsidR="00A3626C" w:rsidRDefault="00A3626C" w:rsidP="00401BDF">
      <w:pPr>
        <w:spacing w:after="0" w:line="240" w:lineRule="auto"/>
      </w:pPr>
      <w:r>
        <w:separator/>
      </w:r>
    </w:p>
  </w:footnote>
  <w:footnote w:type="continuationSeparator" w:id="0">
    <w:p w14:paraId="2E24888D" w14:textId="77777777" w:rsidR="00A3626C" w:rsidRDefault="00A3626C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765D" w14:textId="77777777"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CEE2125" wp14:editId="767A4535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51336A"/>
    <w:multiLevelType w:val="hybridMultilevel"/>
    <w:tmpl w:val="45AA0828"/>
    <w:lvl w:ilvl="0" w:tplc="F12A59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005E02"/>
    <w:rsid w:val="00082586"/>
    <w:rsid w:val="000834AD"/>
    <w:rsid w:val="000B172F"/>
    <w:rsid w:val="001248BE"/>
    <w:rsid w:val="001319EE"/>
    <w:rsid w:val="00140A60"/>
    <w:rsid w:val="00177D62"/>
    <w:rsid w:val="00182633"/>
    <w:rsid w:val="00191341"/>
    <w:rsid w:val="00194973"/>
    <w:rsid w:val="0023742B"/>
    <w:rsid w:val="002C348C"/>
    <w:rsid w:val="0030354E"/>
    <w:rsid w:val="00347A38"/>
    <w:rsid w:val="003F63AA"/>
    <w:rsid w:val="00401BDF"/>
    <w:rsid w:val="00423A0E"/>
    <w:rsid w:val="00441359"/>
    <w:rsid w:val="004B4C82"/>
    <w:rsid w:val="004C53E2"/>
    <w:rsid w:val="00542D61"/>
    <w:rsid w:val="005940E2"/>
    <w:rsid w:val="0061699D"/>
    <w:rsid w:val="006239B1"/>
    <w:rsid w:val="00637226"/>
    <w:rsid w:val="006406BE"/>
    <w:rsid w:val="00654D94"/>
    <w:rsid w:val="00672EED"/>
    <w:rsid w:val="00685198"/>
    <w:rsid w:val="00686DD5"/>
    <w:rsid w:val="00704310"/>
    <w:rsid w:val="00782177"/>
    <w:rsid w:val="007C3F69"/>
    <w:rsid w:val="007E6A6B"/>
    <w:rsid w:val="007F1938"/>
    <w:rsid w:val="008125B2"/>
    <w:rsid w:val="008D1C72"/>
    <w:rsid w:val="00902E34"/>
    <w:rsid w:val="00935642"/>
    <w:rsid w:val="00964FD0"/>
    <w:rsid w:val="00977028"/>
    <w:rsid w:val="009F1B55"/>
    <w:rsid w:val="00A3626C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C73FEA"/>
    <w:rsid w:val="00D354D5"/>
    <w:rsid w:val="00E077C4"/>
    <w:rsid w:val="00EC711D"/>
    <w:rsid w:val="00EF462E"/>
    <w:rsid w:val="00F14388"/>
    <w:rsid w:val="00F5354C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FEC18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2</Pages>
  <Words>205</Words>
  <Characters>1174</Characters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