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8EC6" w14:textId="4470D4AB"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</w:t>
      </w:r>
      <w:r w:rsidR="00517555"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 xml:space="preserve"> delovn</w:t>
      </w:r>
      <w:r w:rsidR="00517555"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 xml:space="preserve"> mest</w:t>
      </w:r>
      <w:r w:rsidR="00517555"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>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6BE3353E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14:paraId="067E7A59" w14:textId="2306CFA2" w:rsidR="00902E34" w:rsidRDefault="001D3193" w:rsidP="00A523E4">
      <w:pPr>
        <w:overflowPunct w:val="0"/>
        <w:autoSpaceDE w:val="0"/>
        <w:autoSpaceDN w:val="0"/>
        <w:spacing w:after="24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Samostojni strokovni sodelavec </w:t>
      </w:r>
      <w:r w:rsidR="00423A0E">
        <w:rPr>
          <w:rFonts w:ascii="Tahoma" w:hAnsi="Tahoma" w:cs="Tahoma"/>
          <w:b/>
          <w:sz w:val="24"/>
          <w:szCs w:val="24"/>
        </w:rPr>
        <w:t>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6F50C458" w14:textId="77777777" w:rsidR="00A523E4" w:rsidRDefault="00A523E4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sz w:val="24"/>
          <w:szCs w:val="24"/>
        </w:rPr>
      </w:pPr>
    </w:p>
    <w:p w14:paraId="1C8AA5B5" w14:textId="57583E09" w:rsidR="00193BA1" w:rsidRPr="00193BA1" w:rsidRDefault="00193BA1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3BA1">
        <w:rPr>
          <w:rFonts w:ascii="Tahoma" w:hAnsi="Tahoma" w:cs="Tahoma"/>
          <w:sz w:val="24"/>
          <w:szCs w:val="24"/>
        </w:rPr>
        <w:t xml:space="preserve">Pogoj za zasedbo delovnega mesta je </w:t>
      </w:r>
      <w:r w:rsidRPr="00193BA1">
        <w:rPr>
          <w:rFonts w:ascii="Tahoma" w:eastAsia="Times New Roman" w:hAnsi="Tahoma" w:cs="Tahoma"/>
          <w:noProof/>
          <w:sz w:val="24"/>
          <w:szCs w:val="24"/>
          <w:lang w:eastAsia="sl-SI"/>
        </w:rPr>
        <w:t>VI/2 izobrazbe ekonomske</w:t>
      </w:r>
      <w:r w:rsidR="00D677F9">
        <w:rPr>
          <w:rFonts w:ascii="Tahoma" w:eastAsia="Times New Roman" w:hAnsi="Tahoma" w:cs="Tahoma"/>
          <w:noProof/>
          <w:sz w:val="24"/>
          <w:szCs w:val="24"/>
          <w:lang w:eastAsia="sl-SI"/>
        </w:rPr>
        <w:t xml:space="preserve"> ali druge družbene smeri.</w:t>
      </w:r>
    </w:p>
    <w:p w14:paraId="4E517D26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3DE3D6C3" w14:textId="71399ED3" w:rsidR="00193BA1" w:rsidRDefault="001705AA" w:rsidP="00193BA1">
      <w:pPr>
        <w:pStyle w:val="Odstavekseznama"/>
        <w:numPr>
          <w:ilvl w:val="0"/>
          <w:numId w:val="8"/>
        </w:numPr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</w:rPr>
        <w:t>k</w:t>
      </w:r>
      <w:r w:rsidR="00D677F9">
        <w:rPr>
          <w:rFonts w:cs="Tahoma"/>
          <w:noProof/>
          <w:sz w:val="24"/>
          <w:szCs w:val="24"/>
        </w:rPr>
        <w:t>njiženje in obdelava prejetih in izdanih računov, kompenzacij,</w:t>
      </w:r>
      <w:r w:rsidR="00193BA1" w:rsidRPr="00193BA1">
        <w:rPr>
          <w:rFonts w:cs="Tahoma"/>
          <w:sz w:val="24"/>
          <w:szCs w:val="24"/>
        </w:rPr>
        <w:t xml:space="preserve"> </w:t>
      </w:r>
    </w:p>
    <w:p w14:paraId="2EE575EB" w14:textId="2C0B8B66" w:rsidR="00193BA1" w:rsidRDefault="001705AA" w:rsidP="00193BA1">
      <w:pPr>
        <w:pStyle w:val="Odstavekseznama"/>
        <w:numPr>
          <w:ilvl w:val="0"/>
          <w:numId w:val="8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</w:t>
      </w:r>
      <w:r w:rsidR="00D677F9">
        <w:rPr>
          <w:rFonts w:cs="Tahoma"/>
          <w:sz w:val="24"/>
          <w:szCs w:val="24"/>
        </w:rPr>
        <w:t>odenje evidence prejetih in izdanih finančnih zavarovanj</w:t>
      </w:r>
      <w:r w:rsidR="00193BA1" w:rsidRPr="00193BA1">
        <w:rPr>
          <w:rFonts w:cs="Tahoma"/>
          <w:sz w:val="24"/>
          <w:szCs w:val="24"/>
        </w:rPr>
        <w:t xml:space="preserve">, </w:t>
      </w:r>
    </w:p>
    <w:p w14:paraId="0F0DD4DC" w14:textId="653D5A28" w:rsidR="00193BA1" w:rsidRDefault="001705AA" w:rsidP="00193BA1">
      <w:pPr>
        <w:pStyle w:val="Odstavekseznama"/>
        <w:numPr>
          <w:ilvl w:val="0"/>
          <w:numId w:val="8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</w:t>
      </w:r>
      <w:r w:rsidR="00D677F9">
        <w:rPr>
          <w:rFonts w:cs="Tahoma"/>
          <w:sz w:val="24"/>
          <w:szCs w:val="24"/>
        </w:rPr>
        <w:t>omoč pri izdelavi letnih in drugih periodičnih planov, analiz, ocen,</w:t>
      </w:r>
    </w:p>
    <w:p w14:paraId="6CA8B623" w14:textId="1FE9C1AF" w:rsidR="00D677F9" w:rsidRDefault="001705AA" w:rsidP="00193BA1">
      <w:pPr>
        <w:pStyle w:val="Odstavekseznama"/>
        <w:numPr>
          <w:ilvl w:val="0"/>
          <w:numId w:val="8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D677F9">
        <w:rPr>
          <w:rFonts w:cs="Tahoma"/>
          <w:sz w:val="24"/>
          <w:szCs w:val="24"/>
        </w:rPr>
        <w:t>zdelava ekonomskih analiz s sodobnimi pristopi,</w:t>
      </w:r>
    </w:p>
    <w:p w14:paraId="3815C55E" w14:textId="6381AE04" w:rsidR="00D677F9" w:rsidRPr="00193BA1" w:rsidRDefault="001705AA" w:rsidP="00193BA1">
      <w:pPr>
        <w:pStyle w:val="Odstavekseznama"/>
        <w:numPr>
          <w:ilvl w:val="0"/>
          <w:numId w:val="8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pripravljanje in izdelovanje strokovnih podlag.</w:t>
      </w:r>
    </w:p>
    <w:p w14:paraId="1A14BFF9" w14:textId="77777777" w:rsidR="003B34B8" w:rsidRDefault="003B34B8" w:rsidP="006406BE">
      <w:pPr>
        <w:rPr>
          <w:rFonts w:ascii="Tahoma" w:hAnsi="Tahoma" w:cs="Tahoma"/>
          <w:color w:val="000000"/>
          <w:sz w:val="24"/>
          <w:szCs w:val="24"/>
        </w:rPr>
      </w:pPr>
    </w:p>
    <w:p w14:paraId="291569C8" w14:textId="77777777"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3587EB95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3A65895F" w14:textId="77777777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</w:t>
      </w:r>
      <w:r w:rsidR="00FB446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nega delovnega mesta v roku sedmih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dni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6453DDF9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007778D8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0263B2B7" w14:textId="77777777"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45CBCB75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36491697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14:paraId="2CF46A3C" w14:textId="77777777"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14:paraId="379C4F4C" w14:textId="77777777"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14:paraId="029AE5BD" w14:textId="042C5EF3"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1705AA">
        <w:rPr>
          <w:rFonts w:ascii="Tahoma" w:hAnsi="Tahoma" w:cs="Tahoma"/>
          <w:color w:val="000000"/>
        </w:rPr>
        <w:t>10</w:t>
      </w:r>
      <w:r w:rsidRPr="00191341">
        <w:rPr>
          <w:rFonts w:ascii="Tahoma" w:hAnsi="Tahoma" w:cs="Tahoma"/>
          <w:color w:val="000000"/>
        </w:rPr>
        <w:t>.</w:t>
      </w:r>
      <w:r w:rsidR="002A1419">
        <w:rPr>
          <w:rFonts w:ascii="Tahoma" w:hAnsi="Tahoma" w:cs="Tahoma"/>
          <w:color w:val="000000"/>
        </w:rPr>
        <w:t>0</w:t>
      </w:r>
      <w:r w:rsidR="001705AA">
        <w:rPr>
          <w:rFonts w:ascii="Tahoma" w:hAnsi="Tahoma" w:cs="Tahoma"/>
          <w:color w:val="000000"/>
        </w:rPr>
        <w:t>3</w:t>
      </w:r>
      <w:r w:rsidRPr="00191341">
        <w:rPr>
          <w:rFonts w:ascii="Tahoma" w:hAnsi="Tahoma" w:cs="Tahoma"/>
          <w:color w:val="000000"/>
        </w:rPr>
        <w:t>.202</w:t>
      </w:r>
      <w:r w:rsidR="002A1419">
        <w:rPr>
          <w:rFonts w:ascii="Tahoma" w:hAnsi="Tahoma" w:cs="Tahoma"/>
          <w:color w:val="000000"/>
        </w:rPr>
        <w:t>1</w:t>
      </w:r>
    </w:p>
    <w:bookmarkEnd w:id="0"/>
    <w:p w14:paraId="0B6C2FF2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0E10" w14:textId="77777777" w:rsidR="00FA3ACF" w:rsidRDefault="00FA3ACF" w:rsidP="00401BDF">
      <w:pPr>
        <w:spacing w:after="0" w:line="240" w:lineRule="auto"/>
      </w:pPr>
      <w:r>
        <w:separator/>
      </w:r>
    </w:p>
  </w:endnote>
  <w:endnote w:type="continuationSeparator" w:id="0">
    <w:p w14:paraId="5D3FD554" w14:textId="77777777" w:rsidR="00FA3ACF" w:rsidRDefault="00FA3ACF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5F62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9E6C610" wp14:editId="054934D9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532A" w14:textId="77777777" w:rsidR="00FA3ACF" w:rsidRDefault="00FA3ACF" w:rsidP="00401BDF">
      <w:pPr>
        <w:spacing w:after="0" w:line="240" w:lineRule="auto"/>
      </w:pPr>
      <w:r>
        <w:separator/>
      </w:r>
    </w:p>
  </w:footnote>
  <w:footnote w:type="continuationSeparator" w:id="0">
    <w:p w14:paraId="7E6F26A8" w14:textId="77777777" w:rsidR="00FA3ACF" w:rsidRDefault="00FA3ACF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FBC9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26E55D4" wp14:editId="5DDF4855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EA5223"/>
    <w:multiLevelType w:val="hybridMultilevel"/>
    <w:tmpl w:val="BB903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374E9"/>
    <w:rsid w:val="00082586"/>
    <w:rsid w:val="000834AD"/>
    <w:rsid w:val="001248BE"/>
    <w:rsid w:val="001319EE"/>
    <w:rsid w:val="00140A60"/>
    <w:rsid w:val="001705AA"/>
    <w:rsid w:val="00177D62"/>
    <w:rsid w:val="00182633"/>
    <w:rsid w:val="00191341"/>
    <w:rsid w:val="00193BA1"/>
    <w:rsid w:val="001B758F"/>
    <w:rsid w:val="001D3193"/>
    <w:rsid w:val="0023742B"/>
    <w:rsid w:val="002A1419"/>
    <w:rsid w:val="002C348C"/>
    <w:rsid w:val="002F503C"/>
    <w:rsid w:val="0030354E"/>
    <w:rsid w:val="00347A38"/>
    <w:rsid w:val="003B34B8"/>
    <w:rsid w:val="003F63AA"/>
    <w:rsid w:val="00401BDF"/>
    <w:rsid w:val="00423A0E"/>
    <w:rsid w:val="00441359"/>
    <w:rsid w:val="004B4C82"/>
    <w:rsid w:val="004C53E2"/>
    <w:rsid w:val="004F181C"/>
    <w:rsid w:val="00507CF5"/>
    <w:rsid w:val="00517555"/>
    <w:rsid w:val="0061699D"/>
    <w:rsid w:val="006239B1"/>
    <w:rsid w:val="00637226"/>
    <w:rsid w:val="006406BE"/>
    <w:rsid w:val="00654D94"/>
    <w:rsid w:val="00672EED"/>
    <w:rsid w:val="00685198"/>
    <w:rsid w:val="00686DD5"/>
    <w:rsid w:val="0069199E"/>
    <w:rsid w:val="00704310"/>
    <w:rsid w:val="00782177"/>
    <w:rsid w:val="007C3F69"/>
    <w:rsid w:val="008125B2"/>
    <w:rsid w:val="00863620"/>
    <w:rsid w:val="008D1C72"/>
    <w:rsid w:val="00902E34"/>
    <w:rsid w:val="009257C8"/>
    <w:rsid w:val="00935642"/>
    <w:rsid w:val="00943623"/>
    <w:rsid w:val="00964FD0"/>
    <w:rsid w:val="00977028"/>
    <w:rsid w:val="009F1B55"/>
    <w:rsid w:val="00A523E4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D354D5"/>
    <w:rsid w:val="00D677F9"/>
    <w:rsid w:val="00E077C4"/>
    <w:rsid w:val="00E21160"/>
    <w:rsid w:val="00EC711D"/>
    <w:rsid w:val="00EF462E"/>
    <w:rsid w:val="00F14388"/>
    <w:rsid w:val="00F5354C"/>
    <w:rsid w:val="00FA3ACF"/>
    <w:rsid w:val="00FB3399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E6580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134</TotalTime>
  <Pages>1</Pages>
  <Words>171</Words>
  <Characters>977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