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STROJNIK TEŽKE GRADBENE MEHANIZACIJE</w:t>
      </w:r>
      <w:r w:rsidR="00423A0E">
        <w:rPr>
          <w:rFonts w:ascii="Tahoma" w:hAnsi="Tahoma" w:cs="Tahoma"/>
          <w:b/>
          <w:sz w:val="24"/>
          <w:szCs w:val="24"/>
        </w:rPr>
        <w:t xml:space="preserve"> 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za zasedbo delovnega mesta je III. stopnja izobrazbe, neopredeljene smeri ali veljavno potrdilo o strokovni usposobljenosti za delo s težko gradbeno mehanizacijo.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BB373C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delo s težko gradbeno mehanizacijo (bagri, nakladači, </w:t>
      </w:r>
      <w:proofErr w:type="spellStart"/>
      <w:r>
        <w:rPr>
          <w:rFonts w:ascii="Tahoma" w:hAnsi="Tahoma" w:cs="Tahoma"/>
          <w:sz w:val="24"/>
          <w:szCs w:val="24"/>
        </w:rPr>
        <w:t>demperji</w:t>
      </w:r>
      <w:proofErr w:type="spellEnd"/>
      <w:r>
        <w:rPr>
          <w:rFonts w:ascii="Tahoma" w:hAnsi="Tahoma" w:cs="Tahoma"/>
          <w:sz w:val="24"/>
          <w:szCs w:val="24"/>
        </w:rPr>
        <w:t>, buldožerji,…)</w:t>
      </w:r>
    </w:p>
    <w:p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vzdrževanje in čiščenje delovne opreme</w:t>
      </w:r>
    </w:p>
    <w:p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vodenje potrebne evidence o izvršenem delu</w:t>
      </w:r>
    </w:p>
    <w:p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po potrebi nadomeščanje voznika tovornega vozila</w:t>
      </w:r>
    </w:p>
    <w:p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po potrebi izvajanje ostalih del na gradbišču, kamnolomu ali betonarni</w:t>
      </w:r>
    </w:p>
    <w:p w:rsidR="00C73FEA" w:rsidRDefault="00C73FEA" w:rsidP="006406BE">
      <w:pPr>
        <w:rPr>
          <w:rFonts w:ascii="Tahoma" w:hAnsi="Tahoma" w:cs="Tahoma"/>
          <w:color w:val="000000"/>
          <w:sz w:val="24"/>
          <w:szCs w:val="24"/>
        </w:rPr>
      </w:pP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8D1C72">
        <w:rPr>
          <w:rFonts w:ascii="Tahoma" w:hAnsi="Tahoma" w:cs="Tahoma"/>
          <w:color w:val="000000"/>
        </w:rPr>
        <w:t>14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8D1C72">
        <w:rPr>
          <w:rFonts w:ascii="Tahoma" w:hAnsi="Tahoma" w:cs="Tahoma"/>
          <w:color w:val="000000"/>
        </w:rPr>
        <w:t>7</w:t>
      </w:r>
      <w:r w:rsidRPr="00191341">
        <w:rPr>
          <w:rFonts w:ascii="Tahoma" w:hAnsi="Tahoma" w:cs="Tahoma"/>
          <w:color w:val="000000"/>
        </w:rPr>
        <w:t>.2020</w:t>
      </w:r>
      <w:bookmarkStart w:id="1" w:name="_GoBack"/>
      <w:bookmarkEnd w:id="1"/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4C" w:rsidRDefault="00F5354C" w:rsidP="00401BDF">
      <w:pPr>
        <w:spacing w:after="0" w:line="240" w:lineRule="auto"/>
      </w:pPr>
      <w:r>
        <w:separator/>
      </w:r>
    </w:p>
  </w:endnote>
  <w:endnote w:type="continuationSeparator" w:id="0">
    <w:p w:rsidR="00F5354C" w:rsidRDefault="00F5354C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4C" w:rsidRDefault="00F5354C" w:rsidP="00401BDF">
      <w:pPr>
        <w:spacing w:after="0" w:line="240" w:lineRule="auto"/>
      </w:pPr>
      <w:r>
        <w:separator/>
      </w:r>
    </w:p>
  </w:footnote>
  <w:footnote w:type="continuationSeparator" w:id="0">
    <w:p w:rsidR="00F5354C" w:rsidRDefault="00F5354C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23A0E"/>
    <w:rsid w:val="00441359"/>
    <w:rsid w:val="004B4C82"/>
    <w:rsid w:val="004C53E2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8125B2"/>
    <w:rsid w:val="008D1C7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E077C4"/>
    <w:rsid w:val="00EC711D"/>
    <w:rsid w:val="00EF462E"/>
    <w:rsid w:val="00F14388"/>
    <w:rsid w:val="00F5354C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5FD7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182</Words>
  <Characters>1040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